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4F5CF190" w:rsidR="00781377" w:rsidRPr="002C71DE" w:rsidRDefault="002C71DE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  <w:r w:rsidRPr="002C71DE">
        <w:rPr>
          <w:rFonts w:ascii="Garamond" w:hAnsi="Garamond"/>
          <w:b/>
          <w:sz w:val="28"/>
          <w:szCs w:val="22"/>
        </w:rPr>
        <w:t xml:space="preserve">N. 1 (una) posizione a tempo determinato per n. 22 mesi di Ricercatore di quarto livello (R4) nel settore dell’ecologia </w:t>
      </w:r>
      <w:r w:rsidR="009E4012" w:rsidRPr="009E4012">
        <w:rPr>
          <w:rFonts w:ascii="Garamond" w:hAnsi="Garamond"/>
          <w:b/>
          <w:sz w:val="28"/>
          <w:szCs w:val="22"/>
        </w:rPr>
        <w:t xml:space="preserve">degli ecosistemi acquatici </w:t>
      </w:r>
      <w:r w:rsidRPr="002C71DE">
        <w:rPr>
          <w:rFonts w:ascii="Garamond" w:hAnsi="Garamond"/>
          <w:b/>
          <w:sz w:val="28"/>
          <w:szCs w:val="22"/>
        </w:rPr>
        <w:t>con competenze nello studio della biodiversità tassonomica e funzionale nelle reti idrografiche</w:t>
      </w:r>
      <w:r w:rsidR="00402AAC" w:rsidRPr="002C71DE">
        <w:rPr>
          <w:rFonts w:ascii="Garamond" w:hAnsi="Garamond"/>
          <w:b/>
          <w:sz w:val="28"/>
          <w:szCs w:val="22"/>
        </w:rPr>
        <w:t xml:space="preserve">, codice </w:t>
      </w:r>
      <w:r w:rsidR="00656C1D" w:rsidRPr="002C71DE">
        <w:rPr>
          <w:rFonts w:ascii="Garamond" w:hAnsi="Garamond"/>
          <w:b/>
          <w:sz w:val="28"/>
          <w:szCs w:val="22"/>
        </w:rPr>
        <w:t>35</w:t>
      </w:r>
      <w:r w:rsidRPr="002C71DE">
        <w:rPr>
          <w:rFonts w:ascii="Garamond" w:hAnsi="Garamond"/>
          <w:b/>
          <w:sz w:val="28"/>
          <w:szCs w:val="22"/>
        </w:rPr>
        <w:t>9</w:t>
      </w:r>
      <w:r w:rsidR="003A4773" w:rsidRPr="002C71DE">
        <w:rPr>
          <w:rFonts w:ascii="Garamond" w:hAnsi="Garamond"/>
          <w:b/>
          <w:sz w:val="28"/>
          <w:szCs w:val="22"/>
        </w:rPr>
        <w:t>_C</w:t>
      </w:r>
      <w:r w:rsidRPr="002C71DE">
        <w:rPr>
          <w:rFonts w:ascii="Garamond" w:hAnsi="Garamond"/>
          <w:b/>
          <w:sz w:val="28"/>
          <w:szCs w:val="22"/>
        </w:rPr>
        <w:t>RI</w:t>
      </w:r>
      <w:r w:rsidR="003A4773" w:rsidRPr="002C71DE">
        <w:rPr>
          <w:rFonts w:ascii="Garamond" w:hAnsi="Garamond"/>
          <w:b/>
          <w:sz w:val="28"/>
          <w:szCs w:val="22"/>
        </w:rPr>
        <w:t>_</w:t>
      </w:r>
      <w:r w:rsidRPr="002C71DE">
        <w:rPr>
          <w:rFonts w:ascii="Garamond" w:hAnsi="Garamond"/>
          <w:b/>
          <w:sz w:val="28"/>
          <w:szCs w:val="22"/>
        </w:rPr>
        <w:t>E</w:t>
      </w:r>
      <w:r w:rsidR="001C55C5" w:rsidRPr="002C71DE">
        <w:rPr>
          <w:rFonts w:ascii="Garamond" w:hAnsi="Garamond"/>
          <w:b/>
          <w:sz w:val="28"/>
          <w:szCs w:val="22"/>
        </w:rPr>
        <w:t>AI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507BF5D2" w:rsidR="00540024" w:rsidRPr="00DC78EC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B1A56FA" w14:textId="68188164" w:rsidR="0054469D" w:rsidRPr="003540C6" w:rsidRDefault="00EF33C2" w:rsidP="00C5620D">
      <w:pPr>
        <w:pStyle w:val="sche3"/>
        <w:spacing w:before="120" w:after="60" w:line="276" w:lineRule="auto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="001237C0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237C0"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 w:rsidR="003147EA">
        <w:rPr>
          <w:rFonts w:ascii="Garamond" w:hAnsi="Garamond"/>
          <w:b/>
          <w:sz w:val="22"/>
          <w:szCs w:val="22"/>
          <w:lang w:val="it-IT"/>
        </w:rPr>
        <w:t>in</w:t>
      </w:r>
      <w:r w:rsidR="00630F6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30F6D" w:rsidRPr="00630F6D">
        <w:rPr>
          <w:rFonts w:ascii="Garamond" w:hAnsi="Garamond"/>
          <w:b/>
          <w:sz w:val="22"/>
          <w:szCs w:val="22"/>
          <w:lang w:val="it-IT"/>
        </w:rPr>
        <w:t>biologia, scienze naturali, ecologia, scienze ambientali, scienze agrarie o equivalenti</w:t>
      </w:r>
      <w:r w:rsidR="003174E2"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31E57" w14:paraId="1A3F9F2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C876680" w14:textId="77777777" w:rsidR="0054469D" w:rsidRPr="00431E57" w:rsidRDefault="00017C0F" w:rsidP="00017C0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="0054469D"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40063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31E5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431E5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431E5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2B65C4AE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08062" w14:textId="58241F2E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4A0319" w14:textId="7CCD0CF0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55C36" w:rsidRPr="00431E57" w14:paraId="775BB356" w14:textId="77777777" w:rsidTr="00630F6D">
        <w:trPr>
          <w:trHeight w:val="1508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C50C8AB" w14:textId="1934FA48" w:rsidR="00755C36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F3045" w14:textId="20724C6A" w:rsidR="00755C36" w:rsidRPr="00431E57" w:rsidRDefault="00755C36" w:rsidP="00755C36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755C36" w:rsidRPr="00431E57" w14:paraId="54843D28" w14:textId="77777777" w:rsidTr="00017C0F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9D112B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77777777" w:rsidR="00755C36" w:rsidRPr="00431E57" w:rsidRDefault="00755C36" w:rsidP="00755C3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70B08" w14:textId="77777777" w:rsidR="00755C36" w:rsidRPr="00431E57" w:rsidRDefault="00755C36" w:rsidP="00755C3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  <w:sz w:val="22"/>
                <w:szCs w:val="22"/>
              </w:rPr>
            </w:r>
            <w:r w:rsidR="00A86BB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F193C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  <w:sz w:val="22"/>
                <w:szCs w:val="22"/>
              </w:rPr>
            </w:r>
            <w:r w:rsidR="00A86BB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77777777" w:rsidR="00755C36" w:rsidRPr="00431E57" w:rsidRDefault="00755C36" w:rsidP="00755C3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  <w:sz w:val="22"/>
                <w:szCs w:val="22"/>
              </w:rPr>
            </w:r>
            <w:r w:rsidR="00A86BB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77777777" w:rsidR="003147EA" w:rsidRDefault="003147EA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431E5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</w:t>
      </w:r>
      <w:r w:rsidR="00A21C76" w:rsidRPr="00431E57">
        <w:rPr>
          <w:rFonts w:ascii="Garamond" w:hAnsi="Garamond"/>
          <w:i/>
          <w:sz w:val="22"/>
          <w:szCs w:val="22"/>
        </w:rPr>
        <w:t>d</w:t>
      </w:r>
      <w:r w:rsidR="00AA1545" w:rsidRPr="00431E5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31E5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431E5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  <w:sz w:val="22"/>
                <w:szCs w:val="22"/>
              </w:rPr>
            </w:r>
            <w:r w:rsidR="00A86BBC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31E5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31E5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31E5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31E5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431E5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31E5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431E5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431E5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31E5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431E5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431E5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FF07436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ECB1BD4" w14:textId="20D30DFE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F77280" w14:textId="5BCC7D0C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431E57" w14:paraId="649EF64D" w14:textId="77777777" w:rsidTr="00C5620D">
        <w:trPr>
          <w:trHeight w:val="1018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5F2451" w14:textId="3E5B7541" w:rsidR="0004175E" w:rsidRPr="00431E57" w:rsidRDefault="0004175E" w:rsidP="0004175E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 di laurea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FAB5" w14:textId="55AE1202" w:rsidR="0004175E" w:rsidRPr="00431E57" w:rsidRDefault="0004175E" w:rsidP="0004175E">
            <w:pPr>
              <w:rPr>
                <w:rFonts w:ascii="Garamond" w:hAnsi="Garamond"/>
                <w:sz w:val="22"/>
                <w:szCs w:val="22"/>
              </w:rPr>
            </w:pPr>
            <w:r w:rsidRPr="00656C1D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56C1D">
              <w:rPr>
                <w:rFonts w:ascii="Garamond" w:hAnsi="Garamond"/>
                <w:szCs w:val="22"/>
              </w:rPr>
              <w:instrText xml:space="preserve"> FORMTEXT </w:instrText>
            </w:r>
            <w:r w:rsidRPr="00656C1D">
              <w:rPr>
                <w:rFonts w:ascii="Garamond" w:hAnsi="Garamond"/>
                <w:szCs w:val="22"/>
              </w:rPr>
            </w:r>
            <w:r w:rsidRPr="00656C1D">
              <w:rPr>
                <w:rFonts w:ascii="Garamond" w:hAnsi="Garamond"/>
                <w:szCs w:val="22"/>
              </w:rPr>
              <w:fldChar w:fldCharType="separate"/>
            </w:r>
            <w:r w:rsidRPr="00656C1D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656C1D">
              <w:rPr>
                <w:rFonts w:ascii="Garamond" w:hAnsi="Garamond"/>
                <w:szCs w:val="22"/>
              </w:rPr>
              <w:fldChar w:fldCharType="end"/>
            </w:r>
          </w:p>
        </w:tc>
      </w:tr>
    </w:tbl>
    <w:p w14:paraId="747633DD" w14:textId="74566BD7" w:rsidR="001F0E3E" w:rsidRPr="00A86BBC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12"/>
          <w:szCs w:val="12"/>
          <w:lang w:val="it-IT"/>
        </w:rPr>
      </w:pPr>
      <w:r w:rsidRPr="00A86BBC">
        <w:rPr>
          <w:rFonts w:ascii="Garamond" w:hAnsi="Garamond"/>
          <w:sz w:val="12"/>
          <w:szCs w:val="12"/>
          <w:lang w:val="it-IT"/>
        </w:rPr>
        <w:t>***</w:t>
      </w:r>
    </w:p>
    <w:p w14:paraId="38E862D0" w14:textId="5D0C3898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  <w:lang w:val="it-IT"/>
        </w:rPr>
      </w:r>
      <w:r w:rsidR="00A86BBC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Pr="00A86BBC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12"/>
          <w:szCs w:val="12"/>
          <w:lang w:val="it-IT"/>
        </w:rPr>
      </w:pPr>
      <w:r w:rsidRPr="00A86BBC">
        <w:rPr>
          <w:rFonts w:ascii="Garamond" w:hAnsi="Garamond"/>
          <w:sz w:val="12"/>
          <w:szCs w:val="12"/>
          <w:lang w:val="it-IT"/>
        </w:rPr>
        <w:t>***</w:t>
      </w:r>
    </w:p>
    <w:p w14:paraId="5C31ABEC" w14:textId="29A1B0F2" w:rsidR="00755C36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</w:t>
      </w:r>
      <w:r w:rsidR="00630F6D">
        <w:rPr>
          <w:rFonts w:ascii="Garamond" w:hAnsi="Garamond"/>
          <w:b/>
          <w:sz w:val="22"/>
          <w:szCs w:val="22"/>
          <w:lang w:val="it-IT"/>
        </w:rPr>
        <w:t>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4D0BB2F" w14:textId="5E2A497E" w:rsidR="00630F6D" w:rsidRPr="00A86BBC" w:rsidRDefault="00630F6D" w:rsidP="00A86BBC">
      <w:pPr>
        <w:pStyle w:val="sche3"/>
        <w:spacing w:before="120" w:after="60"/>
        <w:jc w:val="center"/>
        <w:rPr>
          <w:rFonts w:ascii="Garamond" w:hAnsi="Garamond"/>
          <w:b/>
          <w:sz w:val="12"/>
          <w:szCs w:val="12"/>
          <w:lang w:val="it-IT"/>
        </w:rPr>
      </w:pPr>
      <w:r w:rsidRPr="00A86BBC">
        <w:rPr>
          <w:rFonts w:ascii="Garamond" w:hAnsi="Garamond"/>
          <w:sz w:val="12"/>
          <w:szCs w:val="12"/>
          <w:lang w:val="it-IT"/>
        </w:rPr>
        <w:t>***</w:t>
      </w:r>
    </w:p>
    <w:p w14:paraId="1817499B" w14:textId="7AC80120" w:rsidR="00630F6D" w:rsidRDefault="00630F6D" w:rsidP="00630F6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Patente di guida B;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0429732" w14:textId="30C1842C" w:rsidR="00032140" w:rsidRPr="001E3062" w:rsidRDefault="00032140" w:rsidP="0003214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2140">
        <w:rPr>
          <w:rFonts w:ascii="Garamond" w:hAnsi="Garamond"/>
          <w:b/>
          <w:sz w:val="22"/>
          <w:szCs w:val="22"/>
          <w:lang w:val="it-IT"/>
        </w:rPr>
        <w:t xml:space="preserve">Formazione post-laurea quale scuola di specializzazione o master o dottorato di ricerca nel settore dell’ecologia </w:t>
      </w:r>
      <w:r w:rsidR="009E4012" w:rsidRPr="009E4012">
        <w:rPr>
          <w:rFonts w:ascii="Garamond" w:hAnsi="Garamond"/>
          <w:b/>
          <w:sz w:val="22"/>
          <w:szCs w:val="22"/>
          <w:lang w:val="it-IT"/>
        </w:rPr>
        <w:t>degli ecosistemi acquatici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4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7"/>
        <w:gridCol w:w="1843"/>
        <w:gridCol w:w="2268"/>
      </w:tblGrid>
      <w:tr w:rsidR="00032140" w:rsidRPr="00431E57" w14:paraId="705ECEC4" w14:textId="77777777" w:rsidTr="00203064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AF16D5" w14:textId="77777777" w:rsidR="00032140" w:rsidRPr="00926574" w:rsidRDefault="00032140" w:rsidP="0020306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BAFAA" w14:textId="77777777" w:rsidR="00032140" w:rsidRPr="00926574" w:rsidRDefault="00032140" w:rsidP="00203064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4F7EA41C" w14:textId="77777777" w:rsidTr="00203064">
        <w:trPr>
          <w:trHeight w:val="504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2F3662" w14:textId="77777777" w:rsidR="00032140" w:rsidRPr="00926574" w:rsidRDefault="00032140" w:rsidP="0020306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606C6" w14:textId="77777777" w:rsidR="00032140" w:rsidRPr="00926574" w:rsidRDefault="00032140" w:rsidP="00203064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4AF99714" w14:textId="77777777" w:rsidTr="00203064">
        <w:trPr>
          <w:trHeight w:val="532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86AA7A7" w14:textId="77777777" w:rsidR="00032140" w:rsidRPr="00926574" w:rsidRDefault="00032140" w:rsidP="0020306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AE9792" w14:textId="77777777" w:rsidR="00032140" w:rsidRPr="00926574" w:rsidRDefault="00032140" w:rsidP="00203064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135CF43E" w14:textId="77777777" w:rsidTr="00203064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425A857" w14:textId="77777777" w:rsidR="00032140" w:rsidRPr="00926574" w:rsidRDefault="00032140" w:rsidP="0020306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B7F5CA" w14:textId="77777777" w:rsidR="00032140" w:rsidRPr="00926574" w:rsidRDefault="00032140" w:rsidP="00203064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232A7DD7" w14:textId="77777777" w:rsidTr="00203064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012A84A" w14:textId="77777777" w:rsidR="00032140" w:rsidRPr="00926574" w:rsidRDefault="00032140" w:rsidP="0020306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Durata in anni / Ore formazione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CF20D0" w14:textId="77777777" w:rsidR="00032140" w:rsidRPr="00926574" w:rsidRDefault="00032140" w:rsidP="00203064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31BA838D" w14:textId="77777777" w:rsidTr="00203064">
        <w:trPr>
          <w:trHeight w:val="50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2A7660" w14:textId="77777777" w:rsidR="00032140" w:rsidRPr="00926574" w:rsidRDefault="00032140" w:rsidP="0020306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Titolo della tesi / Relazione finale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80C0F79" w14:textId="77777777" w:rsidR="00032140" w:rsidRPr="00926574" w:rsidRDefault="00032140" w:rsidP="00203064">
            <w:pPr>
              <w:rPr>
                <w:rFonts w:ascii="Garamond" w:hAnsi="Garamond"/>
                <w:sz w:val="22"/>
                <w:szCs w:val="22"/>
              </w:rPr>
            </w:pPr>
            <w:r w:rsidRPr="0092657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26574">
              <w:rPr>
                <w:rFonts w:ascii="Garamond" w:hAnsi="Garamond"/>
                <w:sz w:val="22"/>
                <w:szCs w:val="22"/>
              </w:rPr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26574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2657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32140" w:rsidRPr="00431E57" w14:paraId="3CC3EED8" w14:textId="77777777" w:rsidTr="00203064">
        <w:trPr>
          <w:trHeight w:val="6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5595F5" w14:textId="77777777" w:rsidR="00032140" w:rsidRPr="00926574" w:rsidRDefault="00032140" w:rsidP="0020306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26574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BAC2" w14:textId="77777777" w:rsidR="00032140" w:rsidRPr="00926574" w:rsidRDefault="00032140" w:rsidP="00203064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Master di I livello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8DC0" w14:textId="77777777" w:rsidR="00032140" w:rsidRPr="00926574" w:rsidRDefault="00032140" w:rsidP="00203064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  <w:b/>
              </w:rPr>
              <w:t xml:space="preserve"> </w:t>
            </w:r>
            <w:r w:rsidRPr="00926574">
              <w:rPr>
                <w:rFonts w:ascii="Garamond" w:hAnsi="Garamond"/>
              </w:rPr>
              <w:t>Master di II livello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E088" w14:textId="77777777" w:rsidR="00032140" w:rsidRPr="00926574" w:rsidRDefault="00032140" w:rsidP="00203064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  <w:b/>
              </w:rPr>
              <w:t xml:space="preserve"> </w:t>
            </w:r>
            <w:r w:rsidRPr="00926574">
              <w:rPr>
                <w:rFonts w:ascii="Garamond" w:hAnsi="Garamond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9CD2" w14:textId="77777777" w:rsidR="00032140" w:rsidRPr="00926574" w:rsidRDefault="00032140" w:rsidP="00203064">
            <w:pPr>
              <w:ind w:left="312" w:hanging="312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Diploma di specializzazione</w:t>
            </w:r>
          </w:p>
        </w:tc>
      </w:tr>
    </w:tbl>
    <w:p w14:paraId="4250F107" w14:textId="77777777" w:rsidR="00BF785A" w:rsidRDefault="00BF785A" w:rsidP="00BF785A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B9EAE56" w14:textId="72C6AB18" w:rsidR="00333785" w:rsidRPr="001E3062" w:rsidRDefault="00333785" w:rsidP="0033378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032140" w:rsidRPr="00032140">
        <w:rPr>
          <w:rFonts w:ascii="Garamond" w:hAnsi="Garamond"/>
          <w:b/>
          <w:sz w:val="22"/>
          <w:szCs w:val="22"/>
          <w:lang w:val="it-IT"/>
        </w:rPr>
        <w:t xml:space="preserve">Esperienza lavorativa, escluso il percorso di dottorato di ricerca, nel settore dell’ecologia </w:t>
      </w:r>
      <w:r w:rsidR="009E4012" w:rsidRPr="009E4012">
        <w:rPr>
          <w:rFonts w:ascii="Garamond" w:hAnsi="Garamond"/>
          <w:b/>
          <w:sz w:val="22"/>
          <w:szCs w:val="22"/>
          <w:lang w:val="it-IT"/>
        </w:rPr>
        <w:t>degli ecosistemi acquatici</w:t>
      </w:r>
      <w:r w:rsidR="00032140" w:rsidRPr="00032140">
        <w:rPr>
          <w:rFonts w:ascii="Garamond" w:hAnsi="Garamond"/>
          <w:b/>
          <w:sz w:val="22"/>
          <w:szCs w:val="22"/>
          <w:lang w:val="it-IT"/>
        </w:rPr>
        <w:t xml:space="preserve"> con particolare riferimento allo studio delle comunità di </w:t>
      </w:r>
      <w:proofErr w:type="spellStart"/>
      <w:r w:rsidR="00032140" w:rsidRPr="00032140">
        <w:rPr>
          <w:rFonts w:ascii="Garamond" w:hAnsi="Garamond"/>
          <w:b/>
          <w:sz w:val="22"/>
          <w:szCs w:val="22"/>
          <w:lang w:val="it-IT"/>
        </w:rPr>
        <w:t>macrobenthos</w:t>
      </w:r>
      <w:proofErr w:type="spellEnd"/>
      <w:r w:rsidR="00032140" w:rsidRPr="00032140">
        <w:rPr>
          <w:rFonts w:ascii="Garamond" w:hAnsi="Garamond"/>
          <w:b/>
          <w:sz w:val="22"/>
          <w:szCs w:val="22"/>
          <w:lang w:val="it-IT"/>
        </w:rPr>
        <w:t xml:space="preserve"> e/o diatomee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3A4773" w:rsidRPr="00431E57" w14:paraId="7608D6F8" w14:textId="0B0186ED" w:rsidTr="007B4B09">
        <w:trPr>
          <w:trHeight w:val="281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92D8A3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D8BF3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1F48F" w14:textId="48C92785" w:rsidR="003A4773" w:rsidRPr="00431E57" w:rsidRDefault="004F4A51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A4773" w:rsidRPr="00431E57" w14:paraId="7330B0E2" w14:textId="642FF035" w:rsidTr="007B4B09">
        <w:trPr>
          <w:trHeight w:val="415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BE8AC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B89DCA2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21E01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7A5B619" w14:textId="77777777" w:rsidR="003A4773" w:rsidRPr="00431E57" w:rsidRDefault="003A4773" w:rsidP="00DC78EC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7BD97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F0E6D" w14:textId="77777777" w:rsidR="003A4773" w:rsidRPr="00431E57" w:rsidRDefault="003A4773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A4773" w:rsidRPr="00431E57" w14:paraId="140B614C" w14:textId="28793807" w:rsidTr="007B4B09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ECC6F" w14:textId="77777777" w:rsidR="003A4773" w:rsidRPr="00926574" w:rsidRDefault="003A4773" w:rsidP="005056D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57B65" w14:textId="77777777" w:rsidR="003A4773" w:rsidRPr="00926574" w:rsidRDefault="003A4773" w:rsidP="005056D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8697" w14:textId="238F2281" w:rsidR="003A4773" w:rsidRPr="00926574" w:rsidRDefault="003A4773" w:rsidP="005056D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A62B" w14:textId="4433DF61" w:rsidR="003A4773" w:rsidRPr="00926574" w:rsidRDefault="004F4A51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 w:rsidR="008C29B3" w:rsidRPr="00926574">
              <w:rPr>
                <w:rFonts w:ascii="Garamond" w:hAnsi="Garamond"/>
              </w:rPr>
              <w:t xml:space="preserve">Ecologia </w:t>
            </w:r>
            <w:r w:rsidR="009E4012" w:rsidRPr="009E4012">
              <w:rPr>
                <w:rFonts w:ascii="Garamond" w:hAnsi="Garamond"/>
              </w:rPr>
              <w:t>degli ecosistemi acquatici</w:t>
            </w:r>
          </w:p>
          <w:p w14:paraId="75049722" w14:textId="6F046B55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 w:rsidR="00450C23">
              <w:rPr>
                <w:rFonts w:ascii="Garamond" w:hAnsi="Garamond"/>
              </w:rPr>
              <w:t xml:space="preserve">Studio </w:t>
            </w:r>
            <w:proofErr w:type="spellStart"/>
            <w:r w:rsidRPr="00926574">
              <w:rPr>
                <w:rFonts w:ascii="Garamond" w:hAnsi="Garamond"/>
              </w:rPr>
              <w:t>Macrobenthos</w:t>
            </w:r>
            <w:proofErr w:type="spellEnd"/>
          </w:p>
          <w:p w14:paraId="4D672282" w14:textId="362BF832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 w:rsidR="00450C23">
              <w:rPr>
                <w:rFonts w:ascii="Garamond" w:hAnsi="Garamond"/>
              </w:rPr>
              <w:t xml:space="preserve">Studio </w:t>
            </w:r>
            <w:r w:rsidRPr="00926574">
              <w:rPr>
                <w:rFonts w:ascii="Garamond" w:hAnsi="Garamond"/>
              </w:rPr>
              <w:t>Diatomee</w:t>
            </w:r>
          </w:p>
        </w:tc>
      </w:tr>
      <w:tr w:rsidR="003A4773" w:rsidRPr="00431E57" w14:paraId="64B90FB4" w14:textId="08A3B763" w:rsidTr="007B4B09">
        <w:trPr>
          <w:trHeight w:val="571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04FD1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2C90A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3C61" w14:textId="31030041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3097" w14:textId="3C099659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Ecologia </w:t>
            </w:r>
            <w:r w:rsidR="009E4012" w:rsidRPr="009E4012">
              <w:rPr>
                <w:rFonts w:ascii="Garamond" w:hAnsi="Garamond"/>
              </w:rPr>
              <w:t>degli ecosistemi acquatici</w:t>
            </w:r>
          </w:p>
          <w:p w14:paraId="0789D32C" w14:textId="21D15362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</w:t>
            </w:r>
            <w:r w:rsidR="00450C23">
              <w:rPr>
                <w:rFonts w:ascii="Garamond" w:hAnsi="Garamond"/>
              </w:rPr>
              <w:t>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proofErr w:type="spellStart"/>
            <w:r w:rsidRPr="00926574">
              <w:rPr>
                <w:rFonts w:ascii="Garamond" w:hAnsi="Garamond"/>
              </w:rPr>
              <w:t>Macrobenthos</w:t>
            </w:r>
            <w:proofErr w:type="spellEnd"/>
          </w:p>
          <w:p w14:paraId="0BBF027F" w14:textId="25C2A65D" w:rsidR="003A4773" w:rsidRPr="00926574" w:rsidRDefault="008C29B3" w:rsidP="008C29B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r w:rsidRPr="00926574">
              <w:rPr>
                <w:rFonts w:ascii="Garamond" w:hAnsi="Garamond"/>
              </w:rPr>
              <w:t>Diatomee</w:t>
            </w:r>
          </w:p>
        </w:tc>
      </w:tr>
      <w:tr w:rsidR="003A4773" w:rsidRPr="00431E57" w14:paraId="4499E172" w14:textId="39CF7816" w:rsidTr="007B4B09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C5597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C5C98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BCA" w14:textId="7EC7926E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8168" w14:textId="74B7254A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Ecologia</w:t>
            </w:r>
            <w:r w:rsidR="009E4012">
              <w:t xml:space="preserve"> </w:t>
            </w:r>
            <w:r w:rsidR="009E4012" w:rsidRPr="009E4012">
              <w:rPr>
                <w:rFonts w:ascii="Garamond" w:hAnsi="Garamond"/>
              </w:rPr>
              <w:t>degli ecosistemi acquatici</w:t>
            </w:r>
          </w:p>
          <w:p w14:paraId="03525E28" w14:textId="43E6721A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proofErr w:type="spellStart"/>
            <w:r w:rsidRPr="00926574">
              <w:rPr>
                <w:rFonts w:ascii="Garamond" w:hAnsi="Garamond"/>
              </w:rPr>
              <w:t>Macrobenthos</w:t>
            </w:r>
            <w:proofErr w:type="spellEnd"/>
          </w:p>
          <w:p w14:paraId="673EB570" w14:textId="74EE21CE" w:rsidR="003A4773" w:rsidRPr="00926574" w:rsidRDefault="008C29B3" w:rsidP="008C29B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r w:rsidRPr="00926574">
              <w:rPr>
                <w:rFonts w:ascii="Garamond" w:hAnsi="Garamond"/>
              </w:rPr>
              <w:t>Diatomee</w:t>
            </w:r>
          </w:p>
        </w:tc>
      </w:tr>
      <w:tr w:rsidR="003A4773" w:rsidRPr="00431E57" w14:paraId="315708EB" w14:textId="6BC37488" w:rsidTr="007B4B09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AB3AB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B9E7B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BC16" w14:textId="24A70B44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30A" w14:textId="7704D79A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Ecologia </w:t>
            </w:r>
            <w:r w:rsidR="009E4012" w:rsidRPr="009E4012">
              <w:rPr>
                <w:rFonts w:ascii="Garamond" w:hAnsi="Garamond"/>
              </w:rPr>
              <w:t>degli ecosistemi acquatici</w:t>
            </w:r>
          </w:p>
          <w:p w14:paraId="547C1E57" w14:textId="0D28F241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proofErr w:type="spellStart"/>
            <w:r w:rsidRPr="00926574">
              <w:rPr>
                <w:rFonts w:ascii="Garamond" w:hAnsi="Garamond"/>
              </w:rPr>
              <w:t>Macrobenthos</w:t>
            </w:r>
            <w:proofErr w:type="spellEnd"/>
          </w:p>
          <w:p w14:paraId="445A865C" w14:textId="116D3A34" w:rsidR="003A4773" w:rsidRPr="00926574" w:rsidRDefault="008C29B3" w:rsidP="008C29B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r w:rsidRPr="00926574">
              <w:rPr>
                <w:rFonts w:ascii="Garamond" w:hAnsi="Garamond"/>
              </w:rPr>
              <w:t>Diatomee</w:t>
            </w:r>
          </w:p>
        </w:tc>
      </w:tr>
      <w:tr w:rsidR="003A4773" w:rsidRPr="00431E57" w14:paraId="4237B0CE" w14:textId="5FE14220" w:rsidTr="007B4B09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DF9F5" w14:textId="77777777" w:rsidR="003A4773" w:rsidRPr="00926574" w:rsidRDefault="003A4773" w:rsidP="00755C36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B1D00" w14:textId="77777777" w:rsidR="003A4773" w:rsidRPr="00926574" w:rsidRDefault="003A4773" w:rsidP="00755C36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92D" w14:textId="29B973E8" w:rsidR="003A4773" w:rsidRPr="00926574" w:rsidRDefault="003A4773" w:rsidP="00755C36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4E6" w14:textId="3F0149E5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Ecologia </w:t>
            </w:r>
            <w:r w:rsidR="009E4012" w:rsidRPr="009E4012">
              <w:rPr>
                <w:rFonts w:ascii="Garamond" w:hAnsi="Garamond"/>
              </w:rPr>
              <w:t>degli ecosistemi acquatici</w:t>
            </w:r>
          </w:p>
          <w:p w14:paraId="70CCF92F" w14:textId="35CAF228" w:rsidR="008C29B3" w:rsidRPr="00926574" w:rsidRDefault="008C29B3" w:rsidP="008C29B3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proofErr w:type="spellStart"/>
            <w:r w:rsidRPr="00926574">
              <w:rPr>
                <w:rFonts w:ascii="Garamond" w:hAnsi="Garamond"/>
              </w:rPr>
              <w:t>Macrobenthos</w:t>
            </w:r>
            <w:proofErr w:type="spellEnd"/>
          </w:p>
          <w:p w14:paraId="5FB2A322" w14:textId="272AA720" w:rsidR="003A4773" w:rsidRPr="00926574" w:rsidRDefault="008C29B3" w:rsidP="008C29B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r w:rsidRPr="00926574">
              <w:rPr>
                <w:rFonts w:ascii="Garamond" w:hAnsi="Garamond"/>
              </w:rPr>
              <w:t>Diatomee</w:t>
            </w:r>
          </w:p>
        </w:tc>
      </w:tr>
      <w:tr w:rsidR="003F1EEC" w:rsidRPr="00431E57" w14:paraId="56AC1D89" w14:textId="77777777" w:rsidTr="007B4B09">
        <w:trPr>
          <w:trHeight w:val="571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E61E3F" w14:textId="2D6B01B9" w:rsidR="003F1EEC" w:rsidRPr="00926574" w:rsidRDefault="003F1EEC" w:rsidP="003F1EEC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326C2" w14:textId="7D2DDCDC" w:rsidR="003F1EEC" w:rsidRPr="00926574" w:rsidRDefault="003F1EEC" w:rsidP="003F1EEC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DDE8" w14:textId="637EEF23" w:rsidR="003F1EEC" w:rsidRPr="00926574" w:rsidRDefault="003F1EEC" w:rsidP="003F1EEC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FE70" w14:textId="5F87FCE9" w:rsidR="003F1EEC" w:rsidRPr="00926574" w:rsidRDefault="003F1EEC" w:rsidP="003F1EEC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Pr="00926574">
              <w:rPr>
                <w:rFonts w:ascii="Garamond" w:hAnsi="Garamond"/>
              </w:rPr>
              <w:t xml:space="preserve"> Ecologia </w:t>
            </w:r>
            <w:r w:rsidR="009E4012" w:rsidRPr="009E4012">
              <w:rPr>
                <w:rFonts w:ascii="Garamond" w:hAnsi="Garamond"/>
              </w:rPr>
              <w:t>degli ecosistemi acquatici</w:t>
            </w:r>
          </w:p>
          <w:p w14:paraId="4935D7AB" w14:textId="4D3A616D" w:rsidR="003F1EEC" w:rsidRPr="00926574" w:rsidRDefault="003F1EEC" w:rsidP="003F1EEC">
            <w:pPr>
              <w:snapToGrid w:val="0"/>
              <w:spacing w:line="276" w:lineRule="auto"/>
              <w:ind w:left="39"/>
              <w:rPr>
                <w:rFonts w:ascii="Garamond" w:hAnsi="Garamond"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proofErr w:type="spellStart"/>
            <w:r w:rsidRPr="00926574">
              <w:rPr>
                <w:rFonts w:ascii="Garamond" w:hAnsi="Garamond"/>
              </w:rPr>
              <w:t>Macrobenthos</w:t>
            </w:r>
            <w:proofErr w:type="spellEnd"/>
          </w:p>
          <w:p w14:paraId="5B57E9AB" w14:textId="35A7EA03" w:rsidR="003F1EEC" w:rsidRPr="00926574" w:rsidRDefault="003F1EEC" w:rsidP="003F1EEC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FORMCHECKBOX </w:instrText>
            </w:r>
            <w:r w:rsidR="00A86BBC">
              <w:rPr>
                <w:rFonts w:ascii="Garamond" w:hAnsi="Garamond"/>
                <w:b/>
              </w:rPr>
            </w:r>
            <w:r w:rsidR="00A86BBC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</w:rPr>
              <w:fldChar w:fldCharType="end"/>
            </w:r>
            <w:r w:rsidR="00450C23">
              <w:rPr>
                <w:rFonts w:ascii="Garamond" w:hAnsi="Garamond"/>
              </w:rPr>
              <w:t xml:space="preserve"> Studio</w:t>
            </w:r>
            <w:r w:rsidR="00450C23" w:rsidRPr="00926574">
              <w:rPr>
                <w:rFonts w:ascii="Garamond" w:hAnsi="Garamond"/>
              </w:rPr>
              <w:t xml:space="preserve"> </w:t>
            </w:r>
            <w:r w:rsidRPr="00926574">
              <w:rPr>
                <w:rFonts w:ascii="Garamond" w:hAnsi="Garamond"/>
              </w:rPr>
              <w:t>Diatomee</w:t>
            </w:r>
          </w:p>
        </w:tc>
      </w:tr>
    </w:tbl>
    <w:p w14:paraId="34038FA5" w14:textId="7EFE5D25" w:rsidR="008C29B3" w:rsidRPr="00145F7E" w:rsidRDefault="008C29B3" w:rsidP="008C29B3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C29B3">
        <w:rPr>
          <w:rFonts w:ascii="Garamond" w:hAnsi="Garamond"/>
          <w:b/>
          <w:sz w:val="22"/>
          <w:szCs w:val="22"/>
          <w:lang w:val="it-IT"/>
        </w:rPr>
        <w:t xml:space="preserve">Pubblicazioni di carattere scientifico con impact </w:t>
      </w:r>
      <w:proofErr w:type="spellStart"/>
      <w:r w:rsidRPr="008C29B3">
        <w:rPr>
          <w:rFonts w:ascii="Garamond" w:hAnsi="Garamond"/>
          <w:b/>
          <w:sz w:val="22"/>
          <w:szCs w:val="22"/>
          <w:lang w:val="it-IT"/>
        </w:rPr>
        <w:t>factor</w:t>
      </w:r>
      <w:proofErr w:type="spellEnd"/>
      <w:r w:rsidRPr="008C29B3">
        <w:rPr>
          <w:rFonts w:ascii="Garamond" w:hAnsi="Garamond"/>
          <w:b/>
          <w:sz w:val="22"/>
          <w:szCs w:val="22"/>
          <w:lang w:val="it-IT"/>
        </w:rPr>
        <w:t xml:space="preserve"> e/o </w:t>
      </w:r>
      <w:proofErr w:type="spellStart"/>
      <w:r w:rsidRPr="008C29B3">
        <w:rPr>
          <w:rFonts w:ascii="Garamond" w:hAnsi="Garamond"/>
          <w:b/>
          <w:sz w:val="22"/>
          <w:szCs w:val="22"/>
          <w:lang w:val="it-IT"/>
        </w:rPr>
        <w:t>CiteScore</w:t>
      </w:r>
      <w:proofErr w:type="spellEnd"/>
      <w:r w:rsidRPr="008C29B3">
        <w:rPr>
          <w:rFonts w:ascii="Garamond" w:hAnsi="Garamond"/>
          <w:b/>
          <w:sz w:val="22"/>
          <w:szCs w:val="22"/>
          <w:lang w:val="it-IT"/>
        </w:rPr>
        <w:t xml:space="preserve"> nel settore dell’ecologia </w:t>
      </w:r>
      <w:r w:rsidR="009E4012" w:rsidRPr="009E4012">
        <w:rPr>
          <w:rFonts w:ascii="Garamond" w:hAnsi="Garamond"/>
          <w:b/>
          <w:sz w:val="22"/>
          <w:szCs w:val="22"/>
          <w:lang w:val="it-IT"/>
        </w:rPr>
        <w:t xml:space="preserve">degli </w:t>
      </w:r>
      <w:r w:rsidR="009E4012" w:rsidRPr="009E4012">
        <w:rPr>
          <w:rFonts w:ascii="Garamond" w:hAnsi="Garamond"/>
          <w:b/>
          <w:sz w:val="22"/>
          <w:szCs w:val="22"/>
          <w:lang w:val="it-IT"/>
        </w:rPr>
        <w:lastRenderedPageBreak/>
        <w:t>ecosistemi acquatici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530"/>
      </w:tblGrid>
      <w:tr w:rsidR="003F1EEC" w:rsidRPr="00145F7E" w14:paraId="0559424B" w14:textId="77777777" w:rsidTr="006C60E8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7AA8E21" w14:textId="77777777" w:rsidR="003F1EEC" w:rsidRDefault="003F1EEC" w:rsidP="0020306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6530" w:type="dxa"/>
            <w:shd w:val="clear" w:color="auto" w:fill="E2EFD9" w:themeFill="accent6" w:themeFillTint="33"/>
            <w:vAlign w:val="center"/>
          </w:tcPr>
          <w:p w14:paraId="6FDCD160" w14:textId="67FF14C3" w:rsidR="003F1EEC" w:rsidRPr="00054A6A" w:rsidRDefault="003F1EEC" w:rsidP="00203064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Titolo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</w:tr>
      <w:tr w:rsidR="003F1EEC" w:rsidRPr="00431E57" w14:paraId="19A83F56" w14:textId="77777777" w:rsidTr="003B6A1B">
        <w:trPr>
          <w:trHeight w:val="425"/>
        </w:trPr>
        <w:tc>
          <w:tcPr>
            <w:tcW w:w="2972" w:type="dxa"/>
            <w:vAlign w:val="center"/>
          </w:tcPr>
          <w:p w14:paraId="4C50F8CF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7643093" w14:textId="6DF20535" w:rsidR="003F1EEC" w:rsidRPr="00926574" w:rsidRDefault="003F1EEC" w:rsidP="003F1EEC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32058320" w14:textId="77777777" w:rsidTr="00647533">
        <w:trPr>
          <w:trHeight w:val="425"/>
        </w:trPr>
        <w:tc>
          <w:tcPr>
            <w:tcW w:w="2972" w:type="dxa"/>
            <w:vAlign w:val="center"/>
          </w:tcPr>
          <w:p w14:paraId="6692881A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FCA615A" w14:textId="6E5F8CEE" w:rsidR="003F1EEC" w:rsidRPr="00926574" w:rsidRDefault="003F1EEC" w:rsidP="0020306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1745A2BD" w14:textId="77777777" w:rsidTr="005665BB">
        <w:trPr>
          <w:trHeight w:val="425"/>
        </w:trPr>
        <w:tc>
          <w:tcPr>
            <w:tcW w:w="2972" w:type="dxa"/>
            <w:vAlign w:val="center"/>
          </w:tcPr>
          <w:p w14:paraId="18843CC4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F2E88DE" w14:textId="0025E132" w:rsidR="003F1EEC" w:rsidRPr="00926574" w:rsidRDefault="003F1EEC" w:rsidP="0020306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22308FDD" w14:textId="77777777" w:rsidTr="000D7FD8">
        <w:trPr>
          <w:trHeight w:val="425"/>
        </w:trPr>
        <w:tc>
          <w:tcPr>
            <w:tcW w:w="2972" w:type="dxa"/>
            <w:vAlign w:val="center"/>
          </w:tcPr>
          <w:p w14:paraId="6580EA53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C03A07C" w14:textId="4A9D917B" w:rsidR="003F1EEC" w:rsidRPr="00926574" w:rsidRDefault="003F1EEC" w:rsidP="0020306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7F813AD1" w14:textId="77777777" w:rsidTr="00B85AC1">
        <w:trPr>
          <w:trHeight w:val="425"/>
        </w:trPr>
        <w:tc>
          <w:tcPr>
            <w:tcW w:w="2972" w:type="dxa"/>
            <w:vAlign w:val="center"/>
          </w:tcPr>
          <w:p w14:paraId="3C0BCA75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4BA70AC" w14:textId="715BC0D7" w:rsidR="003F1EEC" w:rsidRPr="00926574" w:rsidRDefault="003F1EEC" w:rsidP="0020306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3C0D3E73" w14:textId="77777777" w:rsidTr="003A2B8C">
        <w:trPr>
          <w:trHeight w:val="425"/>
        </w:trPr>
        <w:tc>
          <w:tcPr>
            <w:tcW w:w="2972" w:type="dxa"/>
            <w:vAlign w:val="center"/>
          </w:tcPr>
          <w:p w14:paraId="1BBA56F1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0529AE6" w14:textId="47362B77" w:rsidR="003F1EEC" w:rsidRPr="00926574" w:rsidRDefault="003F1EEC" w:rsidP="0020306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5EEE70CD" w14:textId="77777777" w:rsidTr="005B1B2E">
        <w:trPr>
          <w:trHeight w:val="425"/>
        </w:trPr>
        <w:tc>
          <w:tcPr>
            <w:tcW w:w="2972" w:type="dxa"/>
            <w:vAlign w:val="center"/>
          </w:tcPr>
          <w:p w14:paraId="632193E6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DA8C731" w14:textId="64C9A1D7" w:rsidR="003F1EEC" w:rsidRPr="00926574" w:rsidRDefault="003F1EEC" w:rsidP="0020306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  <w:tr w:rsidR="003F1EEC" w:rsidRPr="00431E57" w14:paraId="446C0028" w14:textId="77777777" w:rsidTr="00B03DB2">
        <w:trPr>
          <w:trHeight w:val="425"/>
        </w:trPr>
        <w:tc>
          <w:tcPr>
            <w:tcW w:w="2972" w:type="dxa"/>
            <w:vAlign w:val="center"/>
          </w:tcPr>
          <w:p w14:paraId="7C6A45AE" w14:textId="77777777" w:rsidR="003F1EEC" w:rsidRPr="00926574" w:rsidRDefault="003F1EEC" w:rsidP="0020306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4484AD7" w14:textId="21F7255B" w:rsidR="003F1EEC" w:rsidRPr="00926574" w:rsidRDefault="003F1EEC" w:rsidP="0020306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</w:tr>
    </w:tbl>
    <w:p w14:paraId="57855355" w14:textId="7D4A08AF" w:rsidR="008C29B3" w:rsidRDefault="008C29B3" w:rsidP="008C29B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6D95256A" w14:textId="7F4840DC" w:rsidR="006D107D" w:rsidRPr="00145F7E" w:rsidRDefault="006D107D" w:rsidP="006D107D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C29B3">
        <w:rPr>
          <w:rFonts w:ascii="Garamond" w:hAnsi="Garamond"/>
          <w:b/>
          <w:sz w:val="22"/>
          <w:szCs w:val="22"/>
          <w:lang w:val="it-IT"/>
        </w:rPr>
        <w:t xml:space="preserve">Pubblicazioni di carattere divulgativo e tecnico nel settore dell’ecologia </w:t>
      </w:r>
      <w:r w:rsidR="009E4012" w:rsidRPr="009E4012">
        <w:rPr>
          <w:rFonts w:ascii="Garamond" w:hAnsi="Garamond"/>
          <w:b/>
          <w:sz w:val="22"/>
          <w:szCs w:val="22"/>
          <w:lang w:val="it-IT"/>
        </w:rPr>
        <w:t>degli ecosistemi acquatici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1994"/>
      </w:tblGrid>
      <w:tr w:rsidR="006D107D" w:rsidRPr="00145F7E" w14:paraId="3AC8A7DB" w14:textId="77777777" w:rsidTr="00E35104">
        <w:trPr>
          <w:trHeight w:val="983"/>
        </w:trPr>
        <w:tc>
          <w:tcPr>
            <w:tcW w:w="2972" w:type="dxa"/>
            <w:shd w:val="clear" w:color="auto" w:fill="E2EFD9" w:themeFill="accent6" w:themeFillTint="33"/>
            <w:vAlign w:val="center"/>
          </w:tcPr>
          <w:p w14:paraId="0DC95447" w14:textId="77777777" w:rsidR="006D107D" w:rsidRDefault="006D107D" w:rsidP="00E3510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7FB2CDEE" w14:textId="77777777" w:rsidR="006D107D" w:rsidRPr="00BE755F" w:rsidRDefault="006D107D" w:rsidP="00E3510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Titolo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  <w:tc>
          <w:tcPr>
            <w:tcW w:w="1994" w:type="dxa"/>
            <w:shd w:val="clear" w:color="auto" w:fill="E2EFD9" w:themeFill="accent6" w:themeFillTint="33"/>
            <w:vAlign w:val="center"/>
          </w:tcPr>
          <w:p w14:paraId="09930EC3" w14:textId="77777777" w:rsidR="006D107D" w:rsidRDefault="006D107D" w:rsidP="00E3510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9AA0682" w14:textId="77777777" w:rsidR="006D107D" w:rsidRPr="00054A6A" w:rsidRDefault="006D107D" w:rsidP="00E35104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 xml:space="preserve">(tecnico </w:t>
            </w:r>
            <w:r>
              <w:rPr>
                <w:rFonts w:ascii="Garamond" w:hAnsi="Garamond"/>
                <w:bCs/>
              </w:rPr>
              <w:t>o</w:t>
            </w:r>
            <w:r w:rsidRPr="00054A6A">
              <w:rPr>
                <w:rFonts w:ascii="Garamond" w:hAnsi="Garamond"/>
                <w:bCs/>
              </w:rPr>
              <w:t xml:space="preserve"> divulgativo)</w:t>
            </w:r>
          </w:p>
        </w:tc>
      </w:tr>
      <w:tr w:rsidR="006D107D" w:rsidRPr="00431E57" w14:paraId="03E038C2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3EDC5559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C31A8A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48DDE67E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6ED148D9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4BEE1ACE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8730BF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4565D60B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3B6DD97D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6DE49967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DDE5E6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CC98E88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5CA9151B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003D6156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CBDA50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20830023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471BC9A7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5D9B9735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04A366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0DFD3D0D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3BC7BB08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1013F2C6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554701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2A91F098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483E8E68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785EE424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28CB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5620ED5B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D107D" w:rsidRPr="00431E57" w14:paraId="72A81892" w14:textId="77777777" w:rsidTr="00E35104">
        <w:trPr>
          <w:trHeight w:val="425"/>
        </w:trPr>
        <w:tc>
          <w:tcPr>
            <w:tcW w:w="2972" w:type="dxa"/>
            <w:vAlign w:val="center"/>
          </w:tcPr>
          <w:p w14:paraId="22E9F729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BBAF66" w14:textId="77777777" w:rsidR="006D107D" w:rsidRPr="00926574" w:rsidRDefault="006D107D" w:rsidP="00E3510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94" w:type="dxa"/>
            <w:vAlign w:val="center"/>
          </w:tcPr>
          <w:p w14:paraId="2F4484D1" w14:textId="77777777" w:rsidR="006D107D" w:rsidRPr="00926574" w:rsidRDefault="006D107D" w:rsidP="00E35104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35C3804B" w14:textId="77777777" w:rsidR="006D107D" w:rsidRDefault="006D107D" w:rsidP="006D107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0CF78941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C29B3" w:rsidRPr="008C29B3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11298A" w:rsidRPr="00431E57" w14:paraId="65FFEF0B" w14:textId="088F4F74" w:rsidTr="00912D0B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7697C082" w14:textId="77777777" w:rsidR="0011298A" w:rsidRPr="00943EE8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6C133F0" w14:textId="77777777" w:rsidR="0011298A" w:rsidRPr="00943EE8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CF249A4" w14:textId="77777777" w:rsidR="0011298A" w:rsidRPr="00943EE8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431E57" w14:paraId="416C6986" w14:textId="610B5DF6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6826A5D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43744CE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7577692" w14:textId="77777777" w:rsidR="0011298A" w:rsidRPr="00431E5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30ED40F" w14:textId="55E902A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191324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80047A3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DC8FFEB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40120CC6" w14:textId="2540C50B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AE9F653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C9BB4CF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742DE8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05FA9A6" w14:textId="1F6C17E3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F80EC90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000019D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B4AD1CD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431E57" w14:paraId="0FA7A9AA" w14:textId="0DCA669A" w:rsidTr="00912D0B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0FC08AA" w14:textId="77777777" w:rsidR="0011298A" w:rsidRPr="00431E57" w:rsidRDefault="0011298A" w:rsidP="0000267D">
            <w:pPr>
              <w:snapToGrid w:val="0"/>
              <w:ind w:left="67" w:right="30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FE546EA" w14:textId="77777777" w:rsidR="0011298A" w:rsidRPr="00431E57" w:rsidRDefault="0011298A" w:rsidP="0000267D">
            <w:pPr>
              <w:snapToGrid w:val="0"/>
              <w:ind w:left="39" w:right="93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9DE491C" w14:textId="77777777" w:rsidR="0011298A" w:rsidRPr="00431E5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lastRenderedPageBreak/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A86BBC">
        <w:rPr>
          <w:rFonts w:ascii="Garamond" w:hAnsi="Garamond"/>
          <w:b/>
          <w:sz w:val="22"/>
          <w:szCs w:val="22"/>
        </w:rPr>
      </w:r>
      <w:r w:rsidR="00A86BBC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227CBFAD" w:rsidR="001F0E3E" w:rsidRPr="00370FCD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="003A4773" w:rsidRPr="00370FCD">
        <w:rPr>
          <w:rFonts w:ascii="Garamond" w:hAnsi="Garamond"/>
          <w:b/>
          <w:lang w:val="it-IT"/>
        </w:rPr>
        <w:t>Altre patenti</w:t>
      </w:r>
      <w:r w:rsidRPr="00370FCD">
        <w:rPr>
          <w:rFonts w:ascii="Garamond" w:hAnsi="Garamond"/>
          <w:b/>
          <w:lang w:val="it-IT"/>
        </w:rPr>
        <w:t xml:space="preserve"> di guida:</w:t>
      </w:r>
      <w:r w:rsidR="00370FCD">
        <w:rPr>
          <w:rFonts w:ascii="Garamond" w:hAnsi="Garamond"/>
          <w:b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A86BBC">
        <w:rPr>
          <w:rFonts w:ascii="Garamond" w:hAnsi="Garamond"/>
        </w:rPr>
      </w:r>
      <w:r w:rsidR="00A86BB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A -</w:t>
      </w:r>
      <w:r w:rsidR="008739FC">
        <w:rPr>
          <w:rFonts w:ascii="Garamond" w:hAnsi="Garamond"/>
          <w:lang w:val="it-IT"/>
        </w:rPr>
        <w:t xml:space="preserve">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A86BBC">
        <w:rPr>
          <w:rFonts w:ascii="Garamond" w:hAnsi="Garamond"/>
        </w:rPr>
      </w:r>
      <w:r w:rsidR="00A86BB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A86BBC">
        <w:rPr>
          <w:rFonts w:ascii="Garamond" w:hAnsi="Garamond"/>
        </w:rPr>
      </w:r>
      <w:r w:rsidR="00A86BB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C1 -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A86BBC">
        <w:rPr>
          <w:rFonts w:ascii="Garamond" w:hAnsi="Garamond"/>
        </w:rPr>
      </w:r>
      <w:r w:rsidR="00A86BB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 - </w:t>
      </w:r>
      <w:r w:rsidR="00370FCD" w:rsidRPr="00370FCD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1C55C5">
        <w:rPr>
          <w:rFonts w:ascii="Garamond" w:hAnsi="Garamond"/>
          <w:lang w:val="it-IT"/>
        </w:rPr>
        <w:instrText xml:space="preserve"> FORMCHECKBOX </w:instrText>
      </w:r>
      <w:r w:rsidR="00A86BBC">
        <w:rPr>
          <w:rFonts w:ascii="Garamond" w:hAnsi="Garamond"/>
        </w:rPr>
      </w:r>
      <w:r w:rsidR="00A86BBC">
        <w:rPr>
          <w:rFonts w:ascii="Garamond" w:hAnsi="Garamond"/>
        </w:rPr>
        <w:fldChar w:fldCharType="separate"/>
      </w:r>
      <w:r w:rsidR="00370FCD" w:rsidRPr="00370FCD">
        <w:rPr>
          <w:rFonts w:ascii="Garamond" w:hAnsi="Garamond"/>
        </w:rPr>
        <w:fldChar w:fldCharType="end"/>
      </w:r>
      <w:r w:rsidR="00370FCD" w:rsidRPr="001C55C5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1C55C5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3F6A6F" w14:textId="5319E36C" w:rsidR="00781377" w:rsidRPr="00370FCD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370FCD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</w:rPr>
              <w:instrText xml:space="preserve"> FORMTEXT </w:instrText>
            </w:r>
            <w:r w:rsidRPr="00370FCD">
              <w:rPr>
                <w:rFonts w:ascii="Garamond" w:hAnsi="Garamond"/>
              </w:rPr>
            </w:r>
            <w:r w:rsidRPr="00370FCD">
              <w:rPr>
                <w:rFonts w:ascii="Garamond" w:hAnsi="Garamond"/>
              </w:rPr>
              <w:fldChar w:fldCharType="separate"/>
            </w:r>
            <w:r w:rsidRPr="00370FCD">
              <w:rPr>
                <w:rFonts w:ascii="Garamond" w:hAnsi="Garamond"/>
                <w:noProof/>
              </w:rPr>
              <w:t>__________________________________________________________</w:t>
            </w:r>
            <w:r w:rsidRPr="00370FCD">
              <w:rPr>
                <w:rFonts w:ascii="Garamond" w:hAnsi="Garamond"/>
              </w:rPr>
              <w:fldChar w:fldCharType="end"/>
            </w:r>
          </w:p>
        </w:tc>
      </w:tr>
      <w:tr w:rsidR="00781377" w:rsidRPr="00370FCD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370FCD" w:rsidRDefault="00781377" w:rsidP="0071165D">
            <w:pPr>
              <w:rPr>
                <w:rFonts w:ascii="Garamond" w:hAnsi="Garamond"/>
                <w:b/>
              </w:rPr>
            </w:pPr>
            <w:r w:rsidRPr="00370FCD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370FCD" w:rsidRDefault="00781377" w:rsidP="0071165D">
            <w:pPr>
              <w:rPr>
                <w:rFonts w:ascii="Garamond" w:hAnsi="Garamond"/>
              </w:rPr>
            </w:pPr>
            <w:r w:rsidRPr="00370FCD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70FCD">
              <w:rPr>
                <w:rFonts w:ascii="Garamond" w:hAnsi="Garamond"/>
                <w:b/>
              </w:rPr>
              <w:instrText xml:space="preserve"> FORMTEXT </w:instrText>
            </w:r>
            <w:r w:rsidRPr="00370FCD">
              <w:rPr>
                <w:rFonts w:ascii="Garamond" w:hAnsi="Garamond"/>
                <w:b/>
              </w:rPr>
            </w:r>
            <w:r w:rsidRPr="00370FCD">
              <w:rPr>
                <w:rFonts w:ascii="Garamond" w:hAnsi="Garamond"/>
                <w:b/>
              </w:rPr>
              <w:fldChar w:fldCharType="separate"/>
            </w:r>
            <w:r w:rsidRPr="00370FCD">
              <w:rPr>
                <w:rFonts w:ascii="Garamond" w:hAnsi="Garamond"/>
                <w:b/>
                <w:noProof/>
              </w:rPr>
              <w:t>________</w:t>
            </w:r>
            <w:r w:rsidRPr="00370FCD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370FCD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095FF62" w14:textId="4357000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NON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ESSERE </w:t>
      </w:r>
      <w:r w:rsidRPr="00370FCD">
        <w:rPr>
          <w:rFonts w:ascii="Garamond" w:hAnsi="Garamond"/>
          <w:lang w:val="it-IT"/>
        </w:rPr>
        <w:t>un lavoratore privato o pubblico collocato in quiescenza;</w:t>
      </w:r>
    </w:p>
    <w:p w14:paraId="3BA57D71" w14:textId="68377AA9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370FCD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7AE7AD08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;</w:t>
      </w:r>
    </w:p>
    <w:p w14:paraId="24E607EA" w14:textId="77777777" w:rsidR="003E2DE2" w:rsidRPr="00370FCD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370FCD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370FCD">
        <w:rPr>
          <w:rFonts w:ascii="Garamond" w:hAnsi="Garamond"/>
          <w:noProof/>
        </w:rPr>
        <w:instrText xml:space="preserve"> FORMTEXT </w:instrText>
      </w:r>
      <w:r w:rsidRPr="00370FCD">
        <w:rPr>
          <w:rFonts w:ascii="Garamond" w:hAnsi="Garamond"/>
          <w:noProof/>
        </w:rPr>
      </w:r>
      <w:r w:rsidRPr="00370FCD">
        <w:rPr>
          <w:rFonts w:ascii="Garamond" w:hAnsi="Garamond"/>
          <w:noProof/>
        </w:rPr>
        <w:fldChar w:fldCharType="separate"/>
      </w:r>
      <w:r w:rsidRPr="00370FCD">
        <w:rPr>
          <w:rFonts w:ascii="Garamond" w:hAnsi="Garamond"/>
          <w:noProof/>
        </w:rPr>
        <w:t>_______________________________________________________________________</w:t>
      </w:r>
      <w:r w:rsidRPr="00370FCD">
        <w:rPr>
          <w:rFonts w:ascii="Garamond" w:hAnsi="Garamond"/>
          <w:noProof/>
        </w:rPr>
        <w:fldChar w:fldCharType="end"/>
      </w:r>
      <w:r w:rsidRPr="00370FCD">
        <w:rPr>
          <w:rFonts w:ascii="Garamond" w:hAnsi="Garamond"/>
          <w:noProof/>
        </w:rPr>
        <w:t>.</w:t>
      </w:r>
    </w:p>
    <w:p w14:paraId="27CA672A" w14:textId="77777777" w:rsidR="003E2DE2" w:rsidRPr="00370FCD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370FCD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370FCD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6CA3842" w14:textId="2B646304" w:rsidR="00ED3DF3" w:rsidRPr="00370FCD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</w:t>
      </w:r>
      <w:r w:rsidR="00E45BF1" w:rsidRPr="00370FCD">
        <w:rPr>
          <w:rFonts w:ascii="Garamond" w:hAnsi="Garamond"/>
          <w:b/>
          <w:lang w:val="it-IT"/>
        </w:rPr>
        <w:t>APPARTENERE</w:t>
      </w:r>
      <w:r w:rsidRPr="00370FCD">
        <w:rPr>
          <w:rFonts w:ascii="Garamond" w:hAnsi="Garamond"/>
          <w:b/>
          <w:lang w:val="it-IT"/>
        </w:rPr>
        <w:t xml:space="preserve"> </w:t>
      </w:r>
      <w:r w:rsidR="00E45BF1" w:rsidRPr="00370FCD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370FCD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370FCD">
        <w:rPr>
          <w:rFonts w:ascii="Garamond" w:hAnsi="Garamond"/>
          <w:lang w:val="it-IT"/>
        </w:rPr>
        <w:t>;</w:t>
      </w:r>
    </w:p>
    <w:p w14:paraId="26DD1E82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0BE83599" w14:textId="77777777" w:rsidR="00E45BF1" w:rsidRPr="00370FCD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di APPARTENERE </w:t>
      </w:r>
      <w:r w:rsidRPr="00370FCD">
        <w:rPr>
          <w:rFonts w:ascii="Garamond" w:hAnsi="Garamond"/>
          <w:lang w:val="it-IT"/>
        </w:rPr>
        <w:t xml:space="preserve">alle categorie di cui all’art. 18 della L. n. 68/99 - </w:t>
      </w:r>
      <w:r w:rsidRPr="00370FCD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370FCD">
        <w:rPr>
          <w:rFonts w:ascii="Garamond" w:hAnsi="Garamond"/>
          <w:lang w:val="it-IT"/>
        </w:rPr>
        <w:t>;</w:t>
      </w:r>
    </w:p>
    <w:p w14:paraId="665CF649" w14:textId="77777777" w:rsidR="00E45BF1" w:rsidRPr="00370FCD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17614835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del fatto che</w:t>
      </w:r>
      <w:r w:rsidR="001010DC" w:rsidRPr="00370FCD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370FCD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772F4A3" w14:textId="4175CA7E" w:rsidR="00692767" w:rsidRPr="00370FCD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370FCD">
        <w:rPr>
          <w:rFonts w:ascii="Garamond" w:hAnsi="Garamond"/>
          <w:lang w:val="it-IT"/>
        </w:rPr>
        <w:t>del</w:t>
      </w:r>
      <w:r w:rsidR="001E0C1E" w:rsidRPr="00370FCD">
        <w:rPr>
          <w:rFonts w:ascii="Garamond" w:hAnsi="Garamond"/>
          <w:lang w:val="it-IT"/>
        </w:rPr>
        <w:t xml:space="preserve">la Procedura per </w:t>
      </w:r>
      <w:r w:rsidR="001237C0" w:rsidRPr="00370FCD">
        <w:rPr>
          <w:rFonts w:ascii="Garamond" w:hAnsi="Garamond"/>
          <w:lang w:val="it-IT"/>
        </w:rPr>
        <w:t>la selezione</w:t>
      </w:r>
      <w:r w:rsidRPr="00370FCD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370FCD">
        <w:rPr>
          <w:rFonts w:ascii="Garamond" w:hAnsi="Garamond"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370FCD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370FCD">
        <w:rPr>
          <w:rStyle w:val="Collegamentoipertestuale"/>
          <w:rFonts w:ascii="Garamond" w:hAnsi="Garamond"/>
          <w:sz w:val="14"/>
          <w:lang w:val="it-IT"/>
        </w:rPr>
        <w:lastRenderedPageBreak/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370FCD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583EF56A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762F546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370FCD">
        <w:rPr>
          <w:rFonts w:ascii="Garamond" w:hAnsi="Garamond"/>
          <w:lang w:val="it-IT"/>
        </w:rPr>
        <w:t>porre in essere</w:t>
      </w:r>
      <w:proofErr w:type="gramEnd"/>
      <w:r w:rsidRPr="00370FCD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370FCD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4D6036A6" w14:textId="77777777" w:rsidR="003540C6" w:rsidRPr="00370FCD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370FCD">
        <w:rPr>
          <w:rFonts w:ascii="Garamond" w:hAnsi="Garamond"/>
          <w:lang w:val="it-IT"/>
        </w:rPr>
        <w:t>egamento web:</w:t>
      </w:r>
    </w:p>
    <w:p w14:paraId="7F1D6879" w14:textId="73CCDB6F" w:rsidR="00ED3DF3" w:rsidRPr="001C55C5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370FCD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32833F17" w14:textId="77777777" w:rsidR="00ED3DF3" w:rsidRPr="00370FCD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370FCD">
        <w:rPr>
          <w:rFonts w:ascii="Garamond" w:hAnsi="Garamond"/>
          <w:lang w:val="it-IT"/>
        </w:rPr>
        <w:t>Edmund</w:t>
      </w:r>
      <w:r w:rsidRPr="00370FCD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370FCD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69D78E58" w14:textId="77777777" w:rsidR="001010DC" w:rsidRPr="00370FCD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70FCD">
        <w:rPr>
          <w:rFonts w:ascii="Garamond" w:hAnsi="Garamond"/>
          <w:b/>
          <w:lang w:val="it-IT"/>
        </w:rPr>
        <w:instrText xml:space="preserve"> FORMCHECKBOX </w:instrText>
      </w:r>
      <w:r w:rsidR="00A86BBC">
        <w:rPr>
          <w:rFonts w:ascii="Garamond" w:hAnsi="Garamond"/>
          <w:b/>
        </w:rPr>
      </w:r>
      <w:r w:rsidR="00A86BBC">
        <w:rPr>
          <w:rFonts w:ascii="Garamond" w:hAnsi="Garamond"/>
          <w:b/>
        </w:rPr>
        <w:fldChar w:fldCharType="separate"/>
      </w:r>
      <w:r w:rsidRPr="00370FCD">
        <w:rPr>
          <w:rFonts w:ascii="Garamond" w:hAnsi="Garamond"/>
          <w:b/>
        </w:rPr>
        <w:fldChar w:fldCharType="end"/>
      </w:r>
      <w:r w:rsidRPr="00370FCD">
        <w:rPr>
          <w:rFonts w:ascii="Garamond" w:hAnsi="Garamond"/>
          <w:b/>
          <w:lang w:val="it-IT"/>
        </w:rPr>
        <w:t xml:space="preserve"> </w:t>
      </w:r>
      <w:r w:rsidRPr="00370FCD">
        <w:rPr>
          <w:rFonts w:ascii="Garamond" w:hAnsi="Garamond"/>
          <w:lang w:val="it-IT"/>
        </w:rPr>
        <w:t xml:space="preserve">di essere consapevole che alla presente </w:t>
      </w:r>
      <w:r w:rsidR="000A31E3" w:rsidRPr="00370FCD">
        <w:rPr>
          <w:rFonts w:ascii="Garamond" w:hAnsi="Garamond"/>
          <w:lang w:val="it-IT"/>
        </w:rPr>
        <w:t>dichiarazione</w:t>
      </w:r>
      <w:r w:rsidRPr="00370FCD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370FCD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370FCD">
        <w:rPr>
          <w:rFonts w:ascii="Garamond" w:hAnsi="Garamond"/>
          <w:b/>
          <w:lang w:val="it-IT"/>
        </w:rPr>
        <w:t>;</w:t>
      </w:r>
      <w:r w:rsidR="00370FCD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370FCD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curriculum vitae</w:t>
      </w:r>
      <w:r w:rsidR="003E2DE2" w:rsidRPr="00370FCD">
        <w:rPr>
          <w:rFonts w:ascii="Garamond" w:hAnsi="Garamond"/>
          <w:lang w:val="it-IT"/>
        </w:rPr>
        <w:t>;</w:t>
      </w:r>
    </w:p>
    <w:p w14:paraId="4C307CB5" w14:textId="0FD597AD" w:rsidR="003E2DE2" w:rsidRPr="00370FCD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370FCD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370FCD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370FCD">
        <w:rPr>
          <w:rFonts w:ascii="Garamond" w:hAnsi="Garamond"/>
          <w:lang w:val="it-IT"/>
        </w:rPr>
        <w:t>***</w:t>
      </w:r>
    </w:p>
    <w:p w14:paraId="2FAD6596" w14:textId="77777777" w:rsidR="007B4B09" w:rsidRDefault="007B4B09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1EA80AA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6F33DAB8" w14:textId="77777777" w:rsidR="00DE7FE1" w:rsidRDefault="00DE7FE1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009A7F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1C148A" w:rsidRDefault="001C148A">
      <w:r>
        <w:separator/>
      </w:r>
    </w:p>
  </w:endnote>
  <w:endnote w:type="continuationSeparator" w:id="0">
    <w:p w14:paraId="4C5D6CBD" w14:textId="77777777" w:rsidR="001C148A" w:rsidRDefault="001C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1C148A" w:rsidRDefault="001C148A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26D9C5D4" w:rsidR="001C148A" w:rsidRDefault="001C148A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0C2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1C148A" w:rsidRPr="00096F6B" w:rsidRDefault="001C148A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1C148A" w:rsidRDefault="001C148A">
      <w:r>
        <w:separator/>
      </w:r>
    </w:p>
  </w:footnote>
  <w:footnote w:type="continuationSeparator" w:id="0">
    <w:p w14:paraId="283EA6B4" w14:textId="77777777" w:rsidR="001C148A" w:rsidRDefault="001C148A">
      <w:r>
        <w:continuationSeparator/>
      </w:r>
    </w:p>
  </w:footnote>
  <w:footnote w:id="1">
    <w:p w14:paraId="30E6DFB6" w14:textId="77777777" w:rsidR="001C148A" w:rsidRPr="00431E57" w:rsidRDefault="001C148A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0FA6287B" w:rsidR="001C148A" w:rsidRPr="005B6CA1" w:rsidRDefault="001C148A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5B6CA1">
      <w:rPr>
        <w:i/>
        <w:iCs/>
      </w:rPr>
      <w:t>35</w:t>
    </w:r>
    <w:r w:rsidR="002C71DE">
      <w:rPr>
        <w:i/>
        <w:iCs/>
      </w:rPr>
      <w:t>9</w:t>
    </w:r>
    <w:r w:rsidR="005B6CA1" w:rsidRPr="005B6CA1">
      <w:rPr>
        <w:i/>
        <w:iCs/>
      </w:rPr>
      <w:t>_</w:t>
    </w:r>
    <w:r w:rsidR="002C71DE">
      <w:rPr>
        <w:i/>
        <w:iCs/>
      </w:rPr>
      <w:t>CRI</w:t>
    </w:r>
    <w:r w:rsidRPr="005B6CA1">
      <w:rPr>
        <w:i/>
        <w:iCs/>
      </w:rPr>
      <w:t>_</w:t>
    </w:r>
    <w:r w:rsidR="002C71DE">
      <w:rPr>
        <w:i/>
        <w:iCs/>
      </w:rPr>
      <w:t>EA</w:t>
    </w:r>
    <w:r w:rsidR="001C55C5" w:rsidRPr="005B6CA1">
      <w:rPr>
        <w:i/>
        <w:iCs/>
      </w:rPr>
      <w:t>I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02359">
    <w:abstractNumId w:val="8"/>
  </w:num>
  <w:num w:numId="2" w16cid:durableId="1402945733">
    <w:abstractNumId w:val="14"/>
  </w:num>
  <w:num w:numId="3" w16cid:durableId="854808850">
    <w:abstractNumId w:val="17"/>
  </w:num>
  <w:num w:numId="4" w16cid:durableId="1097100090">
    <w:abstractNumId w:val="12"/>
  </w:num>
  <w:num w:numId="5" w16cid:durableId="585727500">
    <w:abstractNumId w:val="15"/>
  </w:num>
  <w:num w:numId="6" w16cid:durableId="702824925">
    <w:abstractNumId w:val="2"/>
  </w:num>
  <w:num w:numId="7" w16cid:durableId="105584728">
    <w:abstractNumId w:val="13"/>
  </w:num>
  <w:num w:numId="8" w16cid:durableId="469883">
    <w:abstractNumId w:val="5"/>
  </w:num>
  <w:num w:numId="9" w16cid:durableId="616638406">
    <w:abstractNumId w:val="11"/>
  </w:num>
  <w:num w:numId="10" w16cid:durableId="2102800134">
    <w:abstractNumId w:val="1"/>
  </w:num>
  <w:num w:numId="11" w16cid:durableId="42559403">
    <w:abstractNumId w:val="16"/>
  </w:num>
  <w:num w:numId="12" w16cid:durableId="606280761">
    <w:abstractNumId w:val="9"/>
  </w:num>
  <w:num w:numId="13" w16cid:durableId="516238743">
    <w:abstractNumId w:val="3"/>
  </w:num>
  <w:num w:numId="14" w16cid:durableId="42291038">
    <w:abstractNumId w:val="6"/>
  </w:num>
  <w:num w:numId="15" w16cid:durableId="783158860">
    <w:abstractNumId w:val="7"/>
  </w:num>
  <w:num w:numId="16" w16cid:durableId="1898391275">
    <w:abstractNumId w:val="4"/>
  </w:num>
  <w:num w:numId="17" w16cid:durableId="531577777">
    <w:abstractNumId w:val="18"/>
  </w:num>
  <w:num w:numId="18" w16cid:durableId="176996207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5fBNaKcjZlzGbG7L3+zZ5dpXDcvQR+tzmvvq35QgqPeYHkkYH5bGHO/S5B+bnLW8it+wW7Gcirp78E0elP6Dg==" w:salt="SYewGS+fvCTLw++6UEFgKA=="/>
  <w:defaultTabStop w:val="708"/>
  <w:hyphenationZone w:val="283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1893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C148A"/>
    <w:rsid w:val="001C55C5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E4012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E7FE1"/>
    <w:rsid w:val="00DF145A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F749-E10E-4A69-9D54-FEE56B35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9</cp:revision>
  <cp:lastPrinted>2024-02-22T12:39:00Z</cp:lastPrinted>
  <dcterms:created xsi:type="dcterms:W3CDTF">2024-02-16T06:18:00Z</dcterms:created>
  <dcterms:modified xsi:type="dcterms:W3CDTF">2024-02-22T12:40:00Z</dcterms:modified>
  <cp:contentStatus/>
</cp:coreProperties>
</file>