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006E47C3" w:rsidR="00781377" w:rsidRPr="00C602A7" w:rsidRDefault="00C0786B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C0786B">
        <w:rPr>
          <w:rFonts w:ascii="Garamond" w:hAnsi="Garamond"/>
          <w:b/>
          <w:sz w:val="32"/>
          <w:szCs w:val="22"/>
        </w:rPr>
        <w:t xml:space="preserve">N. 1 (una) posizione a tempo indeterminato di Quadro direttivo di primo livello per attività nella gestione e assunzione risorse umane </w:t>
      </w:r>
      <w:r w:rsidR="006F6C3D">
        <w:rPr>
          <w:rFonts w:ascii="Garamond" w:hAnsi="Garamond"/>
          <w:b/>
          <w:sz w:val="32"/>
          <w:szCs w:val="22"/>
        </w:rPr>
        <w:t>(37</w:t>
      </w:r>
      <w:r>
        <w:rPr>
          <w:rFonts w:ascii="Garamond" w:hAnsi="Garamond"/>
          <w:b/>
          <w:sz w:val="32"/>
          <w:szCs w:val="22"/>
        </w:rPr>
        <w:t>4</w:t>
      </w:r>
      <w:r w:rsidR="006F6C3D">
        <w:rPr>
          <w:rFonts w:ascii="Garamond" w:hAnsi="Garamond"/>
          <w:b/>
          <w:sz w:val="32"/>
          <w:szCs w:val="22"/>
        </w:rPr>
        <w:t>_</w:t>
      </w:r>
      <w:r>
        <w:rPr>
          <w:rFonts w:ascii="Garamond" w:hAnsi="Garamond"/>
          <w:b/>
          <w:sz w:val="32"/>
          <w:szCs w:val="22"/>
        </w:rPr>
        <w:t>RORU</w:t>
      </w:r>
      <w:r w:rsidR="006F6C3D">
        <w:rPr>
          <w:rFonts w:ascii="Garamond" w:hAnsi="Garamond"/>
          <w:b/>
          <w:sz w:val="32"/>
          <w:szCs w:val="22"/>
        </w:rPr>
        <w:t>_</w:t>
      </w:r>
      <w:r>
        <w:rPr>
          <w:rFonts w:ascii="Garamond" w:hAnsi="Garamond"/>
          <w:b/>
          <w:sz w:val="32"/>
          <w:szCs w:val="22"/>
        </w:rPr>
        <w:t>GAR</w:t>
      </w:r>
      <w:r w:rsidR="006F6C3D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132CAB55" w14:textId="48F15199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Laurea</w:t>
      </w:r>
      <w:r w:rsidR="000F7DBF">
        <w:rPr>
          <w:rFonts w:ascii="Garamond" w:hAnsi="Garamond"/>
          <w:b/>
          <w:sz w:val="22"/>
          <w:szCs w:val="22"/>
          <w:lang w:val="it-IT"/>
        </w:rPr>
        <w:t xml:space="preserve"> almeno </w:t>
      </w:r>
      <w:r w:rsidR="00C0786B" w:rsidRPr="00C0786B">
        <w:rPr>
          <w:rFonts w:ascii="Garamond" w:hAnsi="Garamond"/>
          <w:b/>
          <w:sz w:val="22"/>
          <w:szCs w:val="22"/>
          <w:lang w:val="it-IT"/>
        </w:rPr>
        <w:t>quadriennale in giurisprudenza, economia o diplomi equipollenti per legge o diplomi di laurea specialistica o magistrale a questi equivalenti</w:t>
      </w:r>
      <w:r w:rsidR="00E60818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035F3985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764C8A" w14:textId="139B1DD9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323BF" w14:textId="40D4CCFF" w:rsidR="00A206A6" w:rsidRPr="0091303E" w:rsidRDefault="00A206A6" w:rsidP="00A206A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E52F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sz w:val="22"/>
                <w:szCs w:val="22"/>
              </w:rPr>
            </w:r>
            <w:r w:rsidR="00DB00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sz w:val="22"/>
                <w:szCs w:val="22"/>
              </w:rPr>
            </w:r>
            <w:r w:rsidR="00DB00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sz w:val="22"/>
                <w:szCs w:val="22"/>
              </w:rPr>
            </w:r>
            <w:r w:rsidR="00DB00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tbl>
      <w:tblPr>
        <w:tblW w:w="8790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6"/>
      </w:tblGrid>
      <w:tr w:rsidR="001D68B7" w:rsidRPr="00431E57" w14:paraId="13697225" w14:textId="77777777" w:rsidTr="00E04849">
        <w:trPr>
          <w:trHeight w:val="252"/>
        </w:trPr>
        <w:tc>
          <w:tcPr>
            <w:tcW w:w="87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sz w:val="22"/>
                <w:szCs w:val="22"/>
              </w:rPr>
            </w:r>
            <w:r w:rsidR="00DB00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E04849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E04849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E0484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E0484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E0484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F6C3D" w:rsidRPr="00431E57" w14:paraId="3FF220DD" w14:textId="77777777" w:rsidTr="00E0484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152CF3B" w14:textId="61C03409" w:rsidR="006F6C3D" w:rsidRPr="00431E57" w:rsidRDefault="006F6C3D" w:rsidP="006F6C3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4ADF3" w14:textId="25991610" w:rsidR="006F6C3D" w:rsidRPr="00431E57" w:rsidRDefault="006F6C3D" w:rsidP="006F6C3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04849" w:rsidRPr="00E04849" w14:paraId="165FD994" w14:textId="77777777" w:rsidTr="00E04849">
        <w:tblPrEx>
          <w:tblLook w:val="04A0" w:firstRow="1" w:lastRow="0" w:firstColumn="1" w:lastColumn="0" w:noHBand="0" w:noVBand="1"/>
        </w:tblPrEx>
        <w:trPr>
          <w:trHeight w:val="194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6D4DD9C" w14:textId="77777777" w:rsidR="00E04849" w:rsidRPr="00E04849" w:rsidRDefault="00E04849" w:rsidP="00E0484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04849">
              <w:rPr>
                <w:rFonts w:ascii="Garamond" w:hAnsi="Garamond"/>
                <w:b/>
                <w:sz w:val="22"/>
                <w:szCs w:val="22"/>
              </w:rPr>
              <w:t>Autodichiarazione di equipollenza alla laurea almeno quadriennale o magistrale italiana</w:t>
            </w:r>
          </w:p>
        </w:tc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469138" w14:textId="77777777" w:rsidR="00E04849" w:rsidRPr="00E04849" w:rsidRDefault="00E04849" w:rsidP="00E0484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4849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849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sz w:val="22"/>
                <w:szCs w:val="22"/>
              </w:rPr>
            </w:r>
            <w:r w:rsidR="00DB00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E04849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E04849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E04849">
              <w:rPr>
                <w:rFonts w:ascii="Garamond" w:hAnsi="Garamond"/>
                <w:b/>
                <w:bCs/>
                <w:sz w:val="22"/>
                <w:szCs w:val="22"/>
              </w:rPr>
              <w:t>un titolo di studio con background accademico equivalente ad una laurea almeno quadriennale.</w:t>
            </w:r>
          </w:p>
          <w:p w14:paraId="013E1299" w14:textId="77777777" w:rsidR="00E04849" w:rsidRPr="00E04849" w:rsidRDefault="00E04849" w:rsidP="00E0484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455C37CC" w14:textId="77777777" w:rsidR="00E04849" w:rsidRPr="00E04849" w:rsidRDefault="00E04849" w:rsidP="00E04849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E04849">
              <w:rPr>
                <w:rFonts w:ascii="Garamond" w:hAnsi="Garamond"/>
                <w:b/>
                <w:i/>
                <w:sz w:val="22"/>
                <w:szCs w:val="22"/>
              </w:rPr>
              <w:t>Oppure</w:t>
            </w:r>
          </w:p>
          <w:p w14:paraId="7DD55A22" w14:textId="77777777" w:rsidR="00E04849" w:rsidRPr="00E04849" w:rsidRDefault="00E04849" w:rsidP="00E04849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7CEFCB86" w14:textId="77777777" w:rsidR="00E04849" w:rsidRPr="00E04849" w:rsidRDefault="00E04849" w:rsidP="00E0484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04849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849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sz w:val="22"/>
                <w:szCs w:val="22"/>
              </w:rPr>
            </w:r>
            <w:r w:rsidR="00DB00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E04849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E04849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E04849">
              <w:rPr>
                <w:rFonts w:ascii="Garamond" w:hAnsi="Garamond"/>
                <w:b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67430F15" w14:textId="77777777" w:rsidR="00A24E96" w:rsidRDefault="00A24E96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</w:p>
    <w:p w14:paraId="3A7D0E94" w14:textId="23F41E81" w:rsidR="001D68B7" w:rsidRPr="00E3040F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40F26DC" w14:textId="77777777" w:rsidR="000707A8" w:rsidRDefault="000707A8">
      <w:pPr>
        <w:rPr>
          <w:rFonts w:ascii="Garamond" w:hAnsi="Garamond"/>
          <w:sz w:val="22"/>
          <w:szCs w:val="12"/>
        </w:rPr>
      </w:pPr>
      <w:r>
        <w:rPr>
          <w:rFonts w:ascii="Garamond" w:hAnsi="Garamond"/>
          <w:sz w:val="22"/>
          <w:szCs w:val="12"/>
        </w:rPr>
        <w:br w:type="page"/>
      </w:r>
    </w:p>
    <w:p w14:paraId="7C825AD0" w14:textId="3B38B9DE" w:rsidR="0060304D" w:rsidRDefault="0060304D" w:rsidP="0060304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737198">
        <w:rPr>
          <w:rFonts w:ascii="Garamond" w:hAnsi="Garamond"/>
          <w:b/>
          <w:sz w:val="22"/>
          <w:szCs w:val="22"/>
          <w:lang w:val="it-IT"/>
        </w:rPr>
        <w:t xml:space="preserve">Esperienza lavorativa </w:t>
      </w:r>
      <w:r w:rsidR="00855EF4">
        <w:rPr>
          <w:rFonts w:ascii="Garamond" w:hAnsi="Garamond"/>
          <w:b/>
          <w:sz w:val="22"/>
          <w:szCs w:val="22"/>
          <w:lang w:val="it-IT"/>
        </w:rPr>
        <w:t xml:space="preserve">maturata </w:t>
      </w:r>
      <w:r w:rsidR="00855EF4" w:rsidRPr="00855EF4">
        <w:rPr>
          <w:rFonts w:ascii="Garamond" w:hAnsi="Garamond"/>
          <w:b/>
          <w:sz w:val="22"/>
          <w:szCs w:val="22"/>
          <w:lang w:val="it-IT"/>
        </w:rPr>
        <w:t>nell’ambito risorse umane e/o relative problematiche giuridico/economiche</w:t>
      </w:r>
      <w:r w:rsidR="00855EF4">
        <w:rPr>
          <w:rFonts w:ascii="Garamond" w:hAnsi="Garamond"/>
          <w:b/>
          <w:sz w:val="22"/>
          <w:szCs w:val="22"/>
          <w:lang w:val="it-IT"/>
        </w:rPr>
        <w:t>:</w:t>
      </w:r>
    </w:p>
    <w:p w14:paraId="5A92C86C" w14:textId="6E046FAC" w:rsidR="008560D9" w:rsidRPr="00855EF4" w:rsidRDefault="00855EF4" w:rsidP="00E60818">
      <w:pPr>
        <w:pStyle w:val="sche3"/>
        <w:spacing w:before="120" w:after="60"/>
        <w:ind w:left="852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Per anzianità a tempo pieno</w:t>
      </w:r>
      <w:r w:rsidR="008366A0">
        <w:rPr>
          <w:rFonts w:ascii="Garamond" w:hAnsi="Garamond"/>
          <w:b/>
          <w:sz w:val="22"/>
          <w:szCs w:val="22"/>
          <w:lang w:val="it-IT"/>
        </w:rPr>
        <w:t xml:space="preserve"> o</w:t>
      </w:r>
      <w:r w:rsidR="00C2296A" w:rsidRPr="00C2296A">
        <w:rPr>
          <w:rFonts w:ascii="Garamond" w:hAnsi="Garamond"/>
          <w:b/>
          <w:sz w:val="22"/>
          <w:szCs w:val="22"/>
          <w:lang w:val="it-IT"/>
        </w:rPr>
        <w:t xml:space="preserve"> tempo parziale </w:t>
      </w:r>
      <w:r w:rsidR="00C2296A">
        <w:rPr>
          <w:rFonts w:ascii="Garamond" w:hAnsi="Garamond"/>
          <w:b/>
          <w:sz w:val="22"/>
          <w:szCs w:val="22"/>
          <w:lang w:val="it-IT"/>
        </w:rPr>
        <w:t xml:space="preserve">per periodi lavorativi </w:t>
      </w:r>
      <w:r w:rsidR="00C2296A" w:rsidRPr="00C2296A">
        <w:rPr>
          <w:rFonts w:ascii="Garamond" w:hAnsi="Garamond"/>
          <w:b/>
          <w:sz w:val="22"/>
          <w:szCs w:val="22"/>
          <w:lang w:val="it-IT"/>
        </w:rPr>
        <w:t>svolti per esigenze di cura dei figli fino a dieci anni, dei conviventi, dei parenti e degli affini fino al secondo grado</w:t>
      </w:r>
      <w:r w:rsidR="000814A4">
        <w:rPr>
          <w:rFonts w:ascii="Garamond" w:hAnsi="Garamond"/>
          <w:b/>
          <w:sz w:val="22"/>
          <w:szCs w:val="22"/>
          <w:lang w:val="it-IT"/>
        </w:rPr>
        <w:t xml:space="preserve"> (i</w:t>
      </w:r>
      <w:r>
        <w:rPr>
          <w:rFonts w:ascii="Garamond" w:hAnsi="Garamond"/>
          <w:b/>
          <w:sz w:val="22"/>
          <w:szCs w:val="22"/>
          <w:lang w:val="it-IT"/>
        </w:rPr>
        <w:t xml:space="preserve">n caso di </w:t>
      </w:r>
      <w:r w:rsidR="00C2296A">
        <w:rPr>
          <w:rFonts w:ascii="Garamond" w:hAnsi="Garamond"/>
          <w:b/>
          <w:sz w:val="22"/>
          <w:szCs w:val="22"/>
          <w:lang w:val="it-IT"/>
        </w:rPr>
        <w:t xml:space="preserve">altra tipologia di </w:t>
      </w:r>
      <w:r>
        <w:rPr>
          <w:rFonts w:ascii="Garamond" w:hAnsi="Garamond"/>
          <w:b/>
          <w:sz w:val="22"/>
          <w:szCs w:val="22"/>
          <w:lang w:val="it-IT"/>
        </w:rPr>
        <w:t>part-time compilare</w:t>
      </w:r>
      <w:r w:rsidR="008366A0">
        <w:rPr>
          <w:rFonts w:ascii="Garamond" w:hAnsi="Garamond"/>
          <w:b/>
          <w:sz w:val="22"/>
          <w:szCs w:val="22"/>
          <w:lang w:val="it-IT"/>
        </w:rPr>
        <w:t xml:space="preserve"> solo</w:t>
      </w:r>
      <w:r>
        <w:rPr>
          <w:rFonts w:ascii="Garamond" w:hAnsi="Garamond"/>
          <w:b/>
          <w:sz w:val="22"/>
          <w:szCs w:val="22"/>
          <w:lang w:val="it-IT"/>
        </w:rPr>
        <w:t xml:space="preserve"> l</w:t>
      </w:r>
      <w:r w:rsidR="00C2296A">
        <w:rPr>
          <w:rFonts w:ascii="Garamond" w:hAnsi="Garamond"/>
          <w:b/>
          <w:sz w:val="22"/>
          <w:szCs w:val="22"/>
          <w:lang w:val="it-IT"/>
        </w:rPr>
        <w:t>a</w:t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42BA1">
        <w:rPr>
          <w:rFonts w:ascii="Garamond" w:hAnsi="Garamond"/>
          <w:b/>
          <w:sz w:val="22"/>
          <w:szCs w:val="22"/>
          <w:lang w:val="it-IT"/>
        </w:rPr>
        <w:t xml:space="preserve">tabella </w:t>
      </w:r>
      <w:r w:rsidR="000814A4">
        <w:rPr>
          <w:rFonts w:ascii="Garamond" w:hAnsi="Garamond"/>
          <w:b/>
          <w:sz w:val="22"/>
          <w:szCs w:val="22"/>
          <w:lang w:val="it-IT"/>
        </w:rPr>
        <w:t>successiva) -</w:t>
      </w:r>
      <w:r w:rsidR="001D4636">
        <w:rPr>
          <w:rFonts w:ascii="Garamond" w:hAnsi="Garamond"/>
          <w:b/>
          <w:sz w:val="22"/>
          <w:szCs w:val="22"/>
          <w:lang w:val="it-IT"/>
        </w:rPr>
        <w:t xml:space="preserve"> CCPL FONDAZIONI DI RICERCA O CCPL AUTONOMIE LOCALI-PERSONALE NON DRIGENZIALE</w:t>
      </w:r>
      <w:r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78"/>
        <w:gridCol w:w="3135"/>
        <w:gridCol w:w="4110"/>
      </w:tblGrid>
      <w:tr w:rsidR="00ED08EB" w:rsidRPr="00737198" w14:paraId="6F582C61" w14:textId="17F7D763" w:rsidTr="000814A4">
        <w:trPr>
          <w:trHeight w:val="539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E2C950" w14:textId="77777777" w:rsidR="00ED08EB" w:rsidRPr="00431E57" w:rsidRDefault="00ED08EB" w:rsidP="0040396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51BD55" w14:textId="55CDAF1C" w:rsidR="00ED08EB" w:rsidRPr="00D4253D" w:rsidRDefault="00ED08EB" w:rsidP="0040396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</w:t>
            </w:r>
            <w:r w:rsidR="00EE3215">
              <w:rPr>
                <w:rFonts w:ascii="Garamond" w:hAnsi="Garamond"/>
                <w:b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azienda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393FCDA" w14:textId="200AFAD7" w:rsidR="00ED08EB" w:rsidRPr="00737198" w:rsidRDefault="00ED08EB" w:rsidP="0060304D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Livello</w:t>
            </w:r>
          </w:p>
        </w:tc>
      </w:tr>
      <w:tr w:rsidR="00ED08EB" w:rsidRPr="00CC3D23" w14:paraId="5AF193DF" w14:textId="7833666E" w:rsidTr="000814A4">
        <w:trPr>
          <w:trHeight w:val="433"/>
        </w:trPr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AB88BD" w14:textId="77777777" w:rsidR="00ED08EB" w:rsidRPr="00431E57" w:rsidRDefault="00ED08EB" w:rsidP="0040396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63A98C1B" w14:textId="77777777" w:rsidR="00ED08EB" w:rsidRPr="00CC3D23" w:rsidRDefault="00ED08EB" w:rsidP="0040396B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A70D2A7" w14:textId="2EB382DC" w:rsidR="00ED08EB" w:rsidRPr="00431E57" w:rsidRDefault="00855EF4" w:rsidP="0040396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ED08EB" w:rsidRPr="00431E57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  <w:p w14:paraId="554E519E" w14:textId="77777777" w:rsidR="00ED08EB" w:rsidRPr="00CC3D23" w:rsidRDefault="00ED08EB" w:rsidP="0040396B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313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89E0B77" w14:textId="77777777" w:rsidR="00ED08EB" w:rsidRPr="00CC3D23" w:rsidRDefault="00ED08EB" w:rsidP="0040396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2AB1BE" w14:textId="77777777" w:rsidR="00ED08EB" w:rsidRPr="00CC3D23" w:rsidRDefault="00ED08EB" w:rsidP="0040396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ED08EB" w:rsidRPr="00431E57" w14:paraId="61D427B5" w14:textId="390A305B" w:rsidTr="000814A4">
        <w:trPr>
          <w:trHeight w:val="680"/>
        </w:trPr>
        <w:tc>
          <w:tcPr>
            <w:tcW w:w="14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758DD" w14:textId="77777777" w:rsidR="00ED08EB" w:rsidRPr="00771952" w:rsidRDefault="00ED08EB" w:rsidP="00A1363C">
            <w:pPr>
              <w:snapToGrid w:val="0"/>
              <w:ind w:left="67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C8DE38" w14:textId="77777777" w:rsidR="00ED08EB" w:rsidRPr="00771952" w:rsidRDefault="00ED08EB" w:rsidP="00A1363C">
            <w:pPr>
              <w:snapToGrid w:val="0"/>
              <w:ind w:left="37" w:right="75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1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CC34" w14:textId="6C8DF2E0" w:rsidR="00ED08EB" w:rsidRPr="00771952" w:rsidRDefault="007C2A1E" w:rsidP="00A1363C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4C21" w14:textId="0AFE67BE" w:rsidR="00ED08EB" w:rsidRDefault="00ED08EB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 w:rsidR="00855EF4">
              <w:rPr>
                <w:rFonts w:ascii="Garamond" w:hAnsi="Garamond" w:cs="Arial"/>
              </w:rPr>
              <w:t>;</w:t>
            </w:r>
          </w:p>
          <w:p w14:paraId="053975C5" w14:textId="1320D59A" w:rsidR="00ED08EB" w:rsidRDefault="00ED08EB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23944AE6" w14:textId="7096D5C8" w:rsidR="00ED08EB" w:rsidRDefault="00ED08EB" w:rsidP="0060304D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 w:rsidR="00E60818">
              <w:t>C</w:t>
            </w:r>
            <w:r w:rsidR="00855EF4" w:rsidRPr="00855EF4">
              <w:rPr>
                <w:rFonts w:ascii="Garamond" w:hAnsi="Garamond"/>
                <w:bCs/>
              </w:rPr>
              <w:t>ategoria “D” CCPL Aut</w:t>
            </w:r>
            <w:r w:rsidR="001D4636">
              <w:rPr>
                <w:rFonts w:ascii="Garamond" w:hAnsi="Garamond"/>
                <w:bCs/>
              </w:rPr>
              <w:t>.</w:t>
            </w:r>
            <w:r w:rsidR="00855EF4"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00D40BC5" w14:textId="064E09D9" w:rsidR="00ED08EB" w:rsidRPr="008366A0" w:rsidRDefault="00855EF4" w:rsidP="008366A0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 w:rsidR="00E60818"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</w:t>
            </w:r>
            <w:r w:rsidR="001D4636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 w:rsidR="001D4636"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E04849" w:rsidRPr="00431E57" w14:paraId="1D8AD0DE" w14:textId="755933D1" w:rsidTr="000814A4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42BDD" w14:textId="77777777" w:rsidR="00E04849" w:rsidRPr="00771952" w:rsidRDefault="00E04849" w:rsidP="00A1363C">
            <w:pPr>
              <w:snapToGrid w:val="0"/>
              <w:ind w:left="67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138BCF" w14:textId="77777777" w:rsidR="00E04849" w:rsidRPr="00771952" w:rsidRDefault="00E04849" w:rsidP="00A1363C">
            <w:pPr>
              <w:snapToGrid w:val="0"/>
              <w:ind w:left="37" w:right="75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BD3" w14:textId="603A052B" w:rsidR="00E04849" w:rsidRPr="00771952" w:rsidRDefault="00E04849" w:rsidP="00A1363C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F6F2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39B17203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676FBD98" w14:textId="77777777" w:rsidR="001D4636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7BFFC08D" w14:textId="44C96E9F" w:rsidR="00E04849" w:rsidRPr="008366A0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E04849" w:rsidRPr="00431E57" w14:paraId="35A7DFF9" w14:textId="61871649" w:rsidTr="000814A4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BA0FF" w14:textId="77777777" w:rsidR="00E04849" w:rsidRPr="00771952" w:rsidRDefault="00E04849" w:rsidP="00A1363C">
            <w:pPr>
              <w:snapToGrid w:val="0"/>
              <w:ind w:left="67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DC5A5D" w14:textId="77777777" w:rsidR="00E04849" w:rsidRPr="00771952" w:rsidRDefault="00E04849" w:rsidP="00A1363C">
            <w:pPr>
              <w:snapToGrid w:val="0"/>
              <w:ind w:left="37" w:right="75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61D9" w14:textId="6DE33CA1" w:rsidR="00E04849" w:rsidRPr="00771952" w:rsidRDefault="00E04849" w:rsidP="00A1363C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A04C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77CD48EA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197339E3" w14:textId="77777777" w:rsidR="001D4636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0317731D" w14:textId="74807D1F" w:rsidR="00E04849" w:rsidRPr="008366A0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E04849" w:rsidRPr="00431E57" w14:paraId="6920348A" w14:textId="6E1B8F2A" w:rsidTr="000814A4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83565" w14:textId="77777777" w:rsidR="00E04849" w:rsidRPr="00771952" w:rsidRDefault="00E04849" w:rsidP="00A1363C">
            <w:pPr>
              <w:snapToGrid w:val="0"/>
              <w:ind w:left="67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351751" w14:textId="77777777" w:rsidR="00E04849" w:rsidRPr="00771952" w:rsidRDefault="00E04849" w:rsidP="00A1363C">
            <w:pPr>
              <w:snapToGrid w:val="0"/>
              <w:ind w:left="37" w:right="75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5E09" w14:textId="47CF82D8" w:rsidR="00E04849" w:rsidRPr="00771952" w:rsidRDefault="00E04849" w:rsidP="00A1363C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5BA2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50D80FD9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0BE4D053" w14:textId="77777777" w:rsidR="001D4636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5959E7D8" w14:textId="6418C77B" w:rsidR="00E04849" w:rsidRPr="008366A0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E04849" w:rsidRPr="00431E57" w14:paraId="6D564E7C" w14:textId="1FBE9101" w:rsidTr="000814A4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C81A1" w14:textId="77777777" w:rsidR="00E04849" w:rsidRPr="00771952" w:rsidRDefault="00E04849" w:rsidP="00A1363C">
            <w:pPr>
              <w:snapToGrid w:val="0"/>
              <w:ind w:left="67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55BBC2" w14:textId="77777777" w:rsidR="00E04849" w:rsidRPr="00771952" w:rsidRDefault="00E04849" w:rsidP="00A1363C">
            <w:pPr>
              <w:snapToGrid w:val="0"/>
              <w:ind w:left="37" w:right="75"/>
              <w:jc w:val="center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B2C8" w14:textId="4A7364EA" w:rsidR="00E04849" w:rsidRPr="00771952" w:rsidRDefault="00E04849" w:rsidP="00A1363C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F9BE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12699BBC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78882720" w14:textId="77777777" w:rsidR="001D4636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649CC59F" w14:textId="1A5200CC" w:rsidR="00E04849" w:rsidRPr="008366A0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</w:tr>
    </w:tbl>
    <w:p w14:paraId="79097E5A" w14:textId="597F66AE" w:rsidR="008560D9" w:rsidRPr="00855EF4" w:rsidRDefault="008366A0" w:rsidP="00E60818">
      <w:pPr>
        <w:pStyle w:val="sche3"/>
        <w:spacing w:before="120" w:after="60"/>
        <w:ind w:left="852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Per anzianità a tempo parziale</w:t>
      </w:r>
      <w:r w:rsidR="00497AE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D4636">
        <w:rPr>
          <w:rFonts w:ascii="Garamond" w:hAnsi="Garamond"/>
          <w:b/>
          <w:sz w:val="22"/>
          <w:szCs w:val="22"/>
          <w:lang w:val="it-IT"/>
        </w:rPr>
        <w:t>- CCPL FONDAZIONI DI RICERCA O CCPL AUTONOMIE LOCALI</w:t>
      </w:r>
      <w:r w:rsidR="002E360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D4636">
        <w:rPr>
          <w:rFonts w:ascii="Garamond" w:hAnsi="Garamond"/>
          <w:b/>
          <w:sz w:val="22"/>
          <w:szCs w:val="22"/>
          <w:lang w:val="it-IT"/>
        </w:rPr>
        <w:t>-</w:t>
      </w:r>
      <w:r w:rsidR="002E360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D4636">
        <w:rPr>
          <w:rFonts w:ascii="Garamond" w:hAnsi="Garamond"/>
          <w:b/>
          <w:sz w:val="22"/>
          <w:szCs w:val="22"/>
          <w:lang w:val="it-IT"/>
        </w:rPr>
        <w:t>PERSONALE NON D</w:t>
      </w:r>
      <w:r w:rsidR="002E3607">
        <w:rPr>
          <w:rFonts w:ascii="Garamond" w:hAnsi="Garamond"/>
          <w:b/>
          <w:sz w:val="22"/>
          <w:szCs w:val="22"/>
          <w:lang w:val="it-IT"/>
        </w:rPr>
        <w:t>I</w:t>
      </w:r>
      <w:r w:rsidR="001D4636">
        <w:rPr>
          <w:rFonts w:ascii="Garamond" w:hAnsi="Garamond"/>
          <w:b/>
          <w:sz w:val="22"/>
          <w:szCs w:val="22"/>
          <w:lang w:val="it-IT"/>
        </w:rPr>
        <w:t>RIGENZIALE</w:t>
      </w:r>
      <w:r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417"/>
        <w:gridCol w:w="2409"/>
        <w:gridCol w:w="3825"/>
        <w:gridCol w:w="1275"/>
      </w:tblGrid>
      <w:tr w:rsidR="008560D9" w:rsidRPr="00737198" w14:paraId="06EE7C69" w14:textId="7C74BEF5" w:rsidTr="000814A4">
        <w:trPr>
          <w:trHeight w:val="539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325E6FF" w14:textId="77777777" w:rsidR="008560D9" w:rsidRPr="00431E57" w:rsidRDefault="008560D9" w:rsidP="009E003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01B93B0" w14:textId="49913515" w:rsidR="008560D9" w:rsidRPr="00D4253D" w:rsidRDefault="008560D9" w:rsidP="009E003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FD929D" w14:textId="77777777" w:rsidR="008560D9" w:rsidRPr="00737198" w:rsidRDefault="008560D9" w:rsidP="009E003F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Livello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CEADA0" w14:textId="5FE6D089" w:rsidR="008560D9" w:rsidRDefault="008560D9" w:rsidP="009E003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Percentuale part-time</w:t>
            </w:r>
          </w:p>
        </w:tc>
      </w:tr>
      <w:tr w:rsidR="008560D9" w:rsidRPr="00CC3D23" w14:paraId="6ACE21C9" w14:textId="04E786E8" w:rsidTr="000814A4">
        <w:trPr>
          <w:trHeight w:val="433"/>
        </w:trPr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2786CA" w14:textId="77777777" w:rsidR="008560D9" w:rsidRPr="00431E57" w:rsidRDefault="008560D9" w:rsidP="009E003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356AA12A" w14:textId="77777777" w:rsidR="008560D9" w:rsidRPr="00CC3D23" w:rsidRDefault="008560D9" w:rsidP="009E003F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56B5A16C" w14:textId="77777777" w:rsidR="008560D9" w:rsidRPr="00431E57" w:rsidRDefault="008560D9" w:rsidP="009E003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0FE8BEC" w14:textId="77777777" w:rsidR="008560D9" w:rsidRPr="00CC3D23" w:rsidRDefault="008560D9" w:rsidP="009E003F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4A8E7D" w14:textId="77777777" w:rsidR="008560D9" w:rsidRPr="00CC3D23" w:rsidRDefault="008560D9" w:rsidP="009E003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491C44" w14:textId="77777777" w:rsidR="008560D9" w:rsidRPr="00CC3D23" w:rsidRDefault="008560D9" w:rsidP="009E003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12F131A" w14:textId="77777777" w:rsidR="008560D9" w:rsidRPr="00CC3D23" w:rsidRDefault="008560D9" w:rsidP="009E003F">
            <w:pPr>
              <w:ind w:left="-70" w:right="1771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C2296A" w:rsidRPr="008366A0" w14:paraId="0423C06A" w14:textId="45FC955A" w:rsidTr="000814A4">
        <w:trPr>
          <w:trHeight w:val="680"/>
        </w:trPr>
        <w:tc>
          <w:tcPr>
            <w:tcW w:w="128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307FF" w14:textId="77777777" w:rsidR="00C2296A" w:rsidRPr="00771952" w:rsidRDefault="00C2296A" w:rsidP="00F31EF6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866B60" w14:textId="77777777" w:rsidR="00C2296A" w:rsidRPr="00771952" w:rsidRDefault="00C2296A" w:rsidP="00F31EF6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FC05" w14:textId="58CD675E" w:rsidR="00C2296A" w:rsidRPr="00771952" w:rsidRDefault="007C2A1E" w:rsidP="00F31EF6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AF92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47D142F0" w14:textId="77777777" w:rsidR="001D4636" w:rsidRDefault="001D4636" w:rsidP="001D4636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4201D54B" w14:textId="77777777" w:rsidR="001D4636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56FEB2F2" w14:textId="5B606B7F" w:rsidR="00C2296A" w:rsidRPr="008366A0" w:rsidRDefault="001D4636" w:rsidP="001D4636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6D6C" w14:textId="6FECECA6" w:rsidR="00C2296A" w:rsidRPr="00737198" w:rsidRDefault="00C2296A" w:rsidP="00B33288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17182F54" w14:textId="734485E6" w:rsidTr="000814A4">
        <w:trPr>
          <w:trHeight w:val="68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95575" w14:textId="77777777" w:rsidR="00B33288" w:rsidRPr="00771952" w:rsidRDefault="00B33288" w:rsidP="00B3328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705720" w14:textId="77777777" w:rsidR="00B33288" w:rsidRPr="00771952" w:rsidRDefault="00B33288" w:rsidP="00B3328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3680" w14:textId="2AD7ACCF" w:rsidR="00B33288" w:rsidRPr="00771952" w:rsidRDefault="00B33288" w:rsidP="00B3328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9683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54EE21F7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4E99DCAB" w14:textId="77777777" w:rsidR="00B33288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369F449E" w14:textId="7FB36116" w:rsidR="00B33288" w:rsidRPr="008366A0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B534" w14:textId="0626A002" w:rsidR="00B33288" w:rsidRPr="00737198" w:rsidRDefault="00B33288" w:rsidP="00B33288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20FA79DF" w14:textId="56214E0D" w:rsidTr="000814A4">
        <w:trPr>
          <w:trHeight w:val="68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C5966" w14:textId="77777777" w:rsidR="00B33288" w:rsidRPr="00771952" w:rsidRDefault="00B33288" w:rsidP="00B3328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5E5427" w14:textId="77777777" w:rsidR="00B33288" w:rsidRPr="00771952" w:rsidRDefault="00B33288" w:rsidP="00B3328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3B8D" w14:textId="2AA48BC3" w:rsidR="00B33288" w:rsidRPr="00771952" w:rsidRDefault="00B33288" w:rsidP="00B3328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634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37BAEC19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19004171" w14:textId="77777777" w:rsidR="00B33288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3FC5C3EF" w14:textId="39DB5508" w:rsidR="00B33288" w:rsidRPr="008366A0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3179" w14:textId="20F512EA" w:rsidR="00B33288" w:rsidRPr="00737198" w:rsidRDefault="00B33288" w:rsidP="00B33288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1FEF8351" w14:textId="0CC2C640" w:rsidTr="000814A4">
        <w:trPr>
          <w:trHeight w:val="68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235E1" w14:textId="77777777" w:rsidR="00B33288" w:rsidRPr="00771952" w:rsidRDefault="00B33288" w:rsidP="00B3328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79D8B8" w14:textId="77777777" w:rsidR="00B33288" w:rsidRPr="00771952" w:rsidRDefault="00B33288" w:rsidP="00B3328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FED6" w14:textId="5DA48EAA" w:rsidR="00B33288" w:rsidRPr="00771952" w:rsidRDefault="00B33288" w:rsidP="00B3328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80EC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6CB795A1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59F42EA9" w14:textId="77777777" w:rsidR="00B33288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4D5A655D" w14:textId="07AEE449" w:rsidR="00B33288" w:rsidRPr="008366A0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502E" w14:textId="70A6EDB7" w:rsidR="00B33288" w:rsidRPr="00737198" w:rsidRDefault="00B33288" w:rsidP="00B33288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1354DBF4" w14:textId="4FDCC0C3" w:rsidTr="000814A4">
        <w:trPr>
          <w:trHeight w:val="68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D8ECC" w14:textId="77777777" w:rsidR="00B33288" w:rsidRPr="00771952" w:rsidRDefault="00B33288" w:rsidP="00B3328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ABEFD1" w14:textId="77777777" w:rsidR="00B33288" w:rsidRPr="00771952" w:rsidRDefault="00B33288" w:rsidP="00B3328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F840" w14:textId="2028C4B3" w:rsidR="00B33288" w:rsidRPr="00771952" w:rsidRDefault="00B33288" w:rsidP="00B3328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D74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 w:rsidRPr="00ED08EB">
              <w:rPr>
                <w:rFonts w:ascii="Garamond" w:hAnsi="Garamond" w:cs="Arial"/>
              </w:rPr>
              <w:t>A2 CCPL Fondazioni di ricerca</w:t>
            </w:r>
            <w:r>
              <w:rPr>
                <w:rFonts w:ascii="Garamond" w:hAnsi="Garamond" w:cs="Arial"/>
              </w:rPr>
              <w:t>;</w:t>
            </w:r>
          </w:p>
          <w:p w14:paraId="66BEEE9C" w14:textId="77777777" w:rsidR="00B33288" w:rsidRDefault="00B33288" w:rsidP="00B33288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 w:rsidRPr="00ED08EB">
              <w:rPr>
                <w:rFonts w:ascii="Garamond" w:hAnsi="Garamond"/>
                <w:bCs/>
              </w:rPr>
              <w:t>A3 CCPL Fondazioni di ricerca;</w:t>
            </w:r>
          </w:p>
          <w:p w14:paraId="45D4BDD9" w14:textId="77777777" w:rsidR="00B33288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“D”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  <w:p w14:paraId="1ED6039A" w14:textId="6BB2DE53" w:rsidR="00B33288" w:rsidRPr="001D4636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t>C</w:t>
            </w:r>
            <w:r w:rsidRPr="00855EF4">
              <w:rPr>
                <w:rFonts w:ascii="Garamond" w:hAnsi="Garamond"/>
                <w:bCs/>
              </w:rPr>
              <w:t>ategoria “</w:t>
            </w:r>
            <w:r>
              <w:rPr>
                <w:rFonts w:ascii="Garamond" w:hAnsi="Garamond"/>
                <w:bCs/>
              </w:rPr>
              <w:t>C evoluto</w:t>
            </w:r>
            <w:r w:rsidRPr="00855EF4">
              <w:rPr>
                <w:rFonts w:ascii="Garamond" w:hAnsi="Garamond"/>
                <w:bCs/>
              </w:rPr>
              <w:t>” CCPL Aut</w:t>
            </w:r>
            <w:r>
              <w:rPr>
                <w:rFonts w:ascii="Garamond" w:hAnsi="Garamond"/>
                <w:bCs/>
              </w:rPr>
              <w:t>.</w:t>
            </w:r>
            <w:r w:rsidRPr="00855EF4">
              <w:rPr>
                <w:rFonts w:ascii="Garamond" w:hAnsi="Garamond"/>
                <w:bCs/>
              </w:rPr>
              <w:t xml:space="preserve"> locali</w:t>
            </w:r>
            <w:r>
              <w:rPr>
                <w:rFonts w:ascii="Garamond" w:hAnsi="Garamond"/>
                <w:bCs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E0B0" w14:textId="1C172DFA" w:rsidR="00B33288" w:rsidRPr="00737198" w:rsidRDefault="00B33288" w:rsidP="00B33288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22D6A50" w14:textId="77777777" w:rsidR="001D4636" w:rsidRDefault="001D4636" w:rsidP="0060304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</w:p>
    <w:p w14:paraId="73280756" w14:textId="7AA0B917" w:rsidR="001D4636" w:rsidRPr="00855EF4" w:rsidRDefault="001D4636" w:rsidP="00B33288">
      <w:pPr>
        <w:pStyle w:val="sche3"/>
        <w:spacing w:before="120" w:after="60"/>
        <w:ind w:left="852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Per anzianità a tempo pieno o</w:t>
      </w:r>
      <w:r w:rsidRPr="00C2296A">
        <w:rPr>
          <w:rFonts w:ascii="Garamond" w:hAnsi="Garamond"/>
          <w:b/>
          <w:sz w:val="22"/>
          <w:szCs w:val="22"/>
          <w:lang w:val="it-IT"/>
        </w:rPr>
        <w:t xml:space="preserve"> tempo parziale </w:t>
      </w:r>
      <w:r>
        <w:rPr>
          <w:rFonts w:ascii="Garamond" w:hAnsi="Garamond"/>
          <w:b/>
          <w:sz w:val="22"/>
          <w:szCs w:val="22"/>
          <w:lang w:val="it-IT"/>
        </w:rPr>
        <w:t xml:space="preserve">per periodi lavorativi </w:t>
      </w:r>
      <w:r w:rsidRPr="00C2296A">
        <w:rPr>
          <w:rFonts w:ascii="Garamond" w:hAnsi="Garamond"/>
          <w:b/>
          <w:sz w:val="22"/>
          <w:szCs w:val="22"/>
          <w:lang w:val="it-IT"/>
        </w:rPr>
        <w:t>svolti per esigenze di cura dei figli fino a dieci anni, dei conviventi, dei parenti e degli affini fino al secondo grado</w:t>
      </w:r>
      <w:r>
        <w:rPr>
          <w:rFonts w:ascii="Garamond" w:hAnsi="Garamond"/>
          <w:b/>
          <w:sz w:val="22"/>
          <w:szCs w:val="22"/>
          <w:lang w:val="it-IT"/>
        </w:rPr>
        <w:t xml:space="preserve"> (in caso di altra tipologia di part-time compilare solo la tabella successiva)</w:t>
      </w:r>
      <w:r w:rsidR="000814A4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-</w:t>
      </w:r>
      <w:r w:rsidR="00497AE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33288">
        <w:rPr>
          <w:rFonts w:ascii="Garamond" w:hAnsi="Garamond"/>
          <w:b/>
          <w:sz w:val="22"/>
          <w:szCs w:val="22"/>
          <w:lang w:val="it-IT"/>
        </w:rPr>
        <w:t>ALTRI CONTRATTI PUBBLICI O PRIVATI</w:t>
      </w:r>
      <w:r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478"/>
        <w:gridCol w:w="2709"/>
        <w:gridCol w:w="4678"/>
      </w:tblGrid>
      <w:tr w:rsidR="001D4636" w:rsidRPr="00737198" w14:paraId="0B6BBD1B" w14:textId="77777777" w:rsidTr="00476A9F">
        <w:trPr>
          <w:trHeight w:val="539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2FD95E" w14:textId="77777777" w:rsidR="001D4636" w:rsidRPr="00431E57" w:rsidRDefault="001D4636" w:rsidP="004A539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B2AEA9" w14:textId="77777777" w:rsidR="001D4636" w:rsidRPr="00D4253D" w:rsidRDefault="001D4636" w:rsidP="004A539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/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azienda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E3561E" w14:textId="3231E981" w:rsidR="001D4636" w:rsidRPr="00737198" w:rsidRDefault="00B33288" w:rsidP="004A539D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  <w:r w:rsidR="001D4636">
              <w:rPr>
                <w:rFonts w:ascii="Garamond" w:hAnsi="Garamond"/>
                <w:b/>
                <w:sz w:val="22"/>
                <w:szCs w:val="22"/>
              </w:rPr>
              <w:t>ontratto collettivo e livello</w:t>
            </w:r>
          </w:p>
        </w:tc>
      </w:tr>
      <w:tr w:rsidR="000814A4" w:rsidRPr="00CC3D23" w14:paraId="3E82C6E5" w14:textId="77777777" w:rsidTr="00476A9F">
        <w:trPr>
          <w:trHeight w:val="433"/>
        </w:trPr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26031" w14:textId="77777777" w:rsidR="001D4636" w:rsidRPr="00431E57" w:rsidRDefault="001D4636" w:rsidP="004A539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70711828" w14:textId="77777777" w:rsidR="001D4636" w:rsidRPr="00CC3D23" w:rsidRDefault="001D4636" w:rsidP="004A539D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3DB8A700" w14:textId="77777777" w:rsidR="001D4636" w:rsidRPr="00431E57" w:rsidRDefault="001D4636" w:rsidP="004A539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6FEB7733" w14:textId="77777777" w:rsidR="001D4636" w:rsidRPr="00CC3D23" w:rsidRDefault="001D4636" w:rsidP="004A539D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270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748D551" w14:textId="77777777" w:rsidR="001D4636" w:rsidRPr="00CC3D23" w:rsidRDefault="001D4636" w:rsidP="004A539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2C4C96" w14:textId="77777777" w:rsidR="001D4636" w:rsidRPr="00CC3D23" w:rsidRDefault="001D4636" w:rsidP="004A539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1D4636" w:rsidRPr="00431E57" w14:paraId="409C5957" w14:textId="77777777" w:rsidTr="00476A9F">
        <w:trPr>
          <w:trHeight w:val="680"/>
        </w:trPr>
        <w:tc>
          <w:tcPr>
            <w:tcW w:w="14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52612" w14:textId="77777777" w:rsidR="001D4636" w:rsidRPr="00771952" w:rsidRDefault="001D4636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625176" w14:textId="77777777" w:rsidR="001D4636" w:rsidRPr="00771952" w:rsidRDefault="001D4636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70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FC4D" w14:textId="77777777" w:rsidR="001D4636" w:rsidRPr="00771952" w:rsidRDefault="001D4636" w:rsidP="000814A4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C2F0" w14:textId="56CB0A03" w:rsidR="001D4636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</w:tr>
      <w:tr w:rsidR="001D4636" w:rsidRPr="00431E57" w14:paraId="0B624F37" w14:textId="77777777" w:rsidTr="00476A9F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C2483" w14:textId="77777777" w:rsidR="001D4636" w:rsidRPr="00771952" w:rsidRDefault="001D4636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B1A17C" w14:textId="77777777" w:rsidR="001D4636" w:rsidRPr="00771952" w:rsidRDefault="001D4636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0177" w14:textId="77777777" w:rsidR="001D4636" w:rsidRPr="00771952" w:rsidRDefault="001D4636" w:rsidP="000814A4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824C" w14:textId="0ECAD046" w:rsidR="001D4636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</w:tr>
      <w:tr w:rsidR="001D4636" w:rsidRPr="00431E57" w14:paraId="04DDE252" w14:textId="77777777" w:rsidTr="00476A9F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5ADE5" w14:textId="77777777" w:rsidR="001D4636" w:rsidRPr="00771952" w:rsidRDefault="001D4636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6D1DE2" w14:textId="77777777" w:rsidR="001D4636" w:rsidRPr="00771952" w:rsidRDefault="001D4636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2BF5" w14:textId="77777777" w:rsidR="001D4636" w:rsidRPr="00771952" w:rsidRDefault="001D4636" w:rsidP="000814A4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BB22" w14:textId="15A4B85E" w:rsidR="001D4636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</w:tr>
      <w:tr w:rsidR="001D4636" w:rsidRPr="00431E57" w14:paraId="5A113335" w14:textId="77777777" w:rsidTr="00476A9F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00488" w14:textId="77777777" w:rsidR="001D4636" w:rsidRPr="00771952" w:rsidRDefault="001D4636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FABDB4" w14:textId="77777777" w:rsidR="001D4636" w:rsidRPr="00771952" w:rsidRDefault="001D4636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9C99" w14:textId="77777777" w:rsidR="001D4636" w:rsidRPr="00771952" w:rsidRDefault="001D4636" w:rsidP="000814A4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E746" w14:textId="6B41A4B2" w:rsidR="001D4636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</w:tr>
      <w:tr w:rsidR="001D4636" w:rsidRPr="00431E57" w14:paraId="5F782B7A" w14:textId="77777777" w:rsidTr="00476A9F">
        <w:trPr>
          <w:trHeight w:val="68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E65CBB" w14:textId="77777777" w:rsidR="001D4636" w:rsidRPr="00771952" w:rsidRDefault="001D4636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806208" w14:textId="77777777" w:rsidR="001D4636" w:rsidRPr="00771952" w:rsidRDefault="001D4636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7631" w14:textId="77777777" w:rsidR="001D4636" w:rsidRPr="00771952" w:rsidRDefault="001D4636" w:rsidP="000814A4">
            <w:pPr>
              <w:snapToGrid w:val="0"/>
              <w:ind w:left="39" w:right="78"/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6BCB" w14:textId="5058237E" w:rsidR="001D4636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</w:tr>
    </w:tbl>
    <w:p w14:paraId="22DB4A83" w14:textId="77777777" w:rsidR="001D4636" w:rsidRDefault="001D4636" w:rsidP="0060304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</w:p>
    <w:p w14:paraId="17EDCE14" w14:textId="02E999C6" w:rsidR="00B33288" w:rsidRPr="00855EF4" w:rsidRDefault="00B33288" w:rsidP="00B33288">
      <w:pPr>
        <w:pStyle w:val="sche3"/>
        <w:spacing w:before="120" w:after="60"/>
        <w:ind w:left="852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Per anzianità a tempo parziale</w:t>
      </w:r>
      <w:r w:rsidR="00497AE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- ALTRI CONTRATTI PUBBLICI O PRIVATI:</w:t>
      </w:r>
    </w:p>
    <w:tbl>
      <w:tblPr>
        <w:tblpPr w:leftFromText="141" w:rightFromText="141" w:vertAnchor="text" w:tblpXSpec="center" w:tblpY="1"/>
        <w:tblOverlap w:val="never"/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2409"/>
        <w:gridCol w:w="3825"/>
        <w:gridCol w:w="1275"/>
      </w:tblGrid>
      <w:tr w:rsidR="00B33288" w:rsidRPr="00737198" w14:paraId="50500E4F" w14:textId="77777777" w:rsidTr="004A539D">
        <w:trPr>
          <w:trHeight w:val="539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6A9305" w14:textId="77777777" w:rsidR="00B33288" w:rsidRPr="00431E57" w:rsidRDefault="00B33288" w:rsidP="004A539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970C45" w14:textId="77777777" w:rsidR="00B33288" w:rsidRPr="00D4253D" w:rsidRDefault="00B33288" w:rsidP="004A539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BE8AA9" w14:textId="1CEE8585" w:rsidR="00B33288" w:rsidRPr="00737198" w:rsidRDefault="00B33288" w:rsidP="004A539D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Contratto collettivo e livello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DA35D5" w14:textId="77777777" w:rsidR="00B33288" w:rsidRDefault="00B33288" w:rsidP="004A539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Percentuale part-time</w:t>
            </w:r>
          </w:p>
        </w:tc>
      </w:tr>
      <w:tr w:rsidR="00B33288" w:rsidRPr="00CC3D23" w14:paraId="795C4C78" w14:textId="77777777" w:rsidTr="004A539D">
        <w:trPr>
          <w:trHeight w:val="43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41D620" w14:textId="77777777" w:rsidR="00B33288" w:rsidRPr="00431E57" w:rsidRDefault="00B33288" w:rsidP="004A539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3AC052E8" w14:textId="77777777" w:rsidR="00B33288" w:rsidRPr="00CC3D23" w:rsidRDefault="00B33288" w:rsidP="004A539D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F395A7B" w14:textId="77777777" w:rsidR="00B33288" w:rsidRPr="00431E57" w:rsidRDefault="00B33288" w:rsidP="004A539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6511678" w14:textId="77777777" w:rsidR="00B33288" w:rsidRPr="00CC3D23" w:rsidRDefault="00B33288" w:rsidP="004A539D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D7E81C" w14:textId="77777777" w:rsidR="00B33288" w:rsidRPr="00CC3D23" w:rsidRDefault="00B33288" w:rsidP="004A539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8F0774E" w14:textId="77777777" w:rsidR="00B33288" w:rsidRPr="00CC3D23" w:rsidRDefault="00B33288" w:rsidP="004A539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1DABFF" w14:textId="77777777" w:rsidR="00B33288" w:rsidRPr="00CC3D23" w:rsidRDefault="00B33288" w:rsidP="004A539D">
            <w:pPr>
              <w:ind w:left="-70" w:right="1771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B33288" w:rsidRPr="008366A0" w14:paraId="7C65BC26" w14:textId="77777777" w:rsidTr="000814A4">
        <w:trPr>
          <w:trHeight w:val="680"/>
        </w:trPr>
        <w:tc>
          <w:tcPr>
            <w:tcW w:w="141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E9AF1" w14:textId="77777777" w:rsidR="00B33288" w:rsidRPr="00771952" w:rsidRDefault="00B33288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BAF96D" w14:textId="77777777" w:rsidR="00B33288" w:rsidRPr="00771952" w:rsidRDefault="00B33288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9754" w14:textId="77777777" w:rsidR="00B33288" w:rsidRPr="00771952" w:rsidRDefault="00B33288" w:rsidP="004A539D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6490" w14:textId="33026620" w:rsidR="00B33288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B411" w14:textId="77777777" w:rsidR="00B33288" w:rsidRPr="00737198" w:rsidRDefault="00B33288" w:rsidP="004A539D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5229419A" w14:textId="77777777" w:rsidTr="000814A4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0050C" w14:textId="77777777" w:rsidR="00B33288" w:rsidRPr="00771952" w:rsidRDefault="00B33288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FE9851" w14:textId="77777777" w:rsidR="00B33288" w:rsidRPr="00771952" w:rsidRDefault="00B33288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380A" w14:textId="77777777" w:rsidR="00B33288" w:rsidRPr="00771952" w:rsidRDefault="00B33288" w:rsidP="004A539D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47DE" w14:textId="7E14AC91" w:rsidR="00B33288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E080" w14:textId="77777777" w:rsidR="00B33288" w:rsidRPr="00737198" w:rsidRDefault="00B33288" w:rsidP="004A539D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1362FD5F" w14:textId="77777777" w:rsidTr="000814A4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68624" w14:textId="77777777" w:rsidR="00B33288" w:rsidRPr="00771952" w:rsidRDefault="00B33288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14DAB6" w14:textId="77777777" w:rsidR="00B33288" w:rsidRPr="00771952" w:rsidRDefault="00B33288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4478" w14:textId="77777777" w:rsidR="00B33288" w:rsidRPr="00771952" w:rsidRDefault="00B33288" w:rsidP="004A539D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5C4C" w14:textId="7A2D39CC" w:rsidR="00B33288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B5AA" w14:textId="77777777" w:rsidR="00B33288" w:rsidRPr="00737198" w:rsidRDefault="00B33288" w:rsidP="004A539D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32549C71" w14:textId="77777777" w:rsidTr="000814A4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EEB58" w14:textId="77777777" w:rsidR="00B33288" w:rsidRPr="00771952" w:rsidRDefault="00B33288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B773E7" w14:textId="77777777" w:rsidR="00B33288" w:rsidRPr="00771952" w:rsidRDefault="00B33288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0BBB" w14:textId="77777777" w:rsidR="00B33288" w:rsidRPr="00771952" w:rsidRDefault="00B33288" w:rsidP="004A539D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C5CC" w14:textId="340F4284" w:rsidR="00B33288" w:rsidRPr="008366A0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039D" w14:textId="77777777" w:rsidR="00B33288" w:rsidRPr="00737198" w:rsidRDefault="00B33288" w:rsidP="004A539D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  <w:tr w:rsidR="00B33288" w:rsidRPr="008366A0" w14:paraId="40B0EB1B" w14:textId="77777777" w:rsidTr="000814A4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25F02" w14:textId="77777777" w:rsidR="00B33288" w:rsidRPr="00771952" w:rsidRDefault="00B33288" w:rsidP="004A539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03C643" w14:textId="77777777" w:rsidR="00B33288" w:rsidRPr="00771952" w:rsidRDefault="00B33288" w:rsidP="004A539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DFF7" w14:textId="77777777" w:rsidR="00B33288" w:rsidRPr="00771952" w:rsidRDefault="00B33288" w:rsidP="004A539D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3425" w14:textId="4877A216" w:rsidR="00B33288" w:rsidRPr="001D4636" w:rsidRDefault="00B33288" w:rsidP="000814A4">
            <w:pPr>
              <w:snapToGrid w:val="0"/>
              <w:ind w:right="72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6873" w14:textId="77777777" w:rsidR="00B33288" w:rsidRPr="00737198" w:rsidRDefault="00B33288" w:rsidP="004A539D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FE250A9" w14:textId="77777777" w:rsidR="00B33288" w:rsidRDefault="00B33288" w:rsidP="00B33288">
      <w:pPr>
        <w:pStyle w:val="sche3"/>
        <w:spacing w:before="120" w:after="60"/>
        <w:rPr>
          <w:rFonts w:ascii="Garamond" w:hAnsi="Garamond"/>
          <w:sz w:val="22"/>
          <w:szCs w:val="22"/>
          <w:lang w:val="it-IT"/>
        </w:rPr>
      </w:pPr>
    </w:p>
    <w:p w14:paraId="546D3335" w14:textId="77777777" w:rsidR="00A6518A" w:rsidRDefault="00A6518A" w:rsidP="00A6518A">
      <w:pPr>
        <w:pStyle w:val="sche3"/>
        <w:spacing w:before="12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C5266D8" w14:textId="58E97571" w:rsidR="00A6518A" w:rsidRDefault="00A6518A" w:rsidP="00A6518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Conoscenza della lingua italiana con livello minimo C1 in base al Quadro comune europeo di riferimento per la conoscenza delle lingue (QCER);</w:t>
      </w:r>
    </w:p>
    <w:p w14:paraId="72EF79E7" w14:textId="64B5AAD6" w:rsidR="008560D9" w:rsidRDefault="008560D9">
      <w:pPr>
        <w:rPr>
          <w:rFonts w:ascii="Garamond" w:hAnsi="Garamond"/>
          <w:sz w:val="22"/>
          <w:szCs w:val="12"/>
        </w:rPr>
      </w:pPr>
      <w:r>
        <w:rPr>
          <w:rFonts w:ascii="Garamond" w:hAnsi="Garamond"/>
          <w:sz w:val="22"/>
          <w:szCs w:val="12"/>
        </w:rPr>
        <w:br w:type="page"/>
      </w:r>
    </w:p>
    <w:p w14:paraId="2867D1B3" w14:textId="77777777" w:rsidR="008560D9" w:rsidRPr="009B43DB" w:rsidRDefault="008560D9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34B6403E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504874E0" w14:textId="691D3487" w:rsidR="00CE1A9C" w:rsidRPr="00E60818" w:rsidRDefault="005D2256" w:rsidP="00E60818">
      <w:pPr>
        <w:pStyle w:val="sche3"/>
        <w:spacing w:before="120" w:after="60"/>
        <w:ind w:left="568" w:hanging="284"/>
        <w:rPr>
          <w:rFonts w:ascii="Garamond" w:hAnsi="Garamond"/>
          <w:b/>
          <w:bCs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475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6C475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560D9" w:rsidRPr="008560D9">
        <w:rPr>
          <w:rFonts w:ascii="Garamond" w:hAnsi="Garamond"/>
          <w:b/>
          <w:bCs/>
          <w:lang w:val="it-IT"/>
        </w:rPr>
        <w:t>Corsi di specializzazione post-laurea, corsi di qualificazione e aggiornamento professionale e abilitazioni all’esercizio della professione</w:t>
      </w:r>
      <w:r w:rsidR="00CE1A9C">
        <w:rPr>
          <w:rFonts w:ascii="Garamond" w:hAnsi="Garamond"/>
          <w:b/>
          <w:bCs/>
          <w:lang w:val="it-IT"/>
        </w:rPr>
        <w:t xml:space="preserve"> </w:t>
      </w:r>
      <w:r w:rsidR="00CE1A9C" w:rsidRPr="00CE1A9C">
        <w:rPr>
          <w:rFonts w:ascii="Garamond" w:hAnsi="Garamond"/>
          <w:b/>
          <w:bCs/>
          <w:lang w:val="it-IT"/>
        </w:rPr>
        <w:t>rilevanti in relazione alle funzioni da svolgere e/o connessi con gli argomenti relativi all'incarico da conferire</w:t>
      </w:r>
      <w:r w:rsidR="00CE1A9C">
        <w:rPr>
          <w:rFonts w:ascii="Garamond" w:hAnsi="Garamond"/>
          <w:b/>
          <w:bCs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2693"/>
        <w:gridCol w:w="2977"/>
        <w:gridCol w:w="1134"/>
      </w:tblGrid>
      <w:tr w:rsidR="007C2A1E" w:rsidRPr="00431E57" w14:paraId="69A73A12" w14:textId="77777777" w:rsidTr="00A1363C">
        <w:trPr>
          <w:trHeight w:val="727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6B88D1F" w14:textId="77777777" w:rsidR="007C2A1E" w:rsidRPr="00943EE8" w:rsidRDefault="007C2A1E" w:rsidP="00A1363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10A8645" w14:textId="1064ADE0" w:rsidR="007C2A1E" w:rsidRPr="00943EE8" w:rsidRDefault="007C2A1E" w:rsidP="00A1363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ente / </w:t>
            </w:r>
            <w:r>
              <w:rPr>
                <w:rFonts w:ascii="Garamond" w:hAnsi="Garamond"/>
                <w:b/>
                <w:sz w:val="22"/>
                <w:szCs w:val="22"/>
              </w:rPr>
              <w:t>università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02253A43" w14:textId="2756A0CB" w:rsidR="007C2A1E" w:rsidRDefault="007C2A1E" w:rsidP="00A1363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corso/specializzazione</w:t>
            </w:r>
            <w:r w:rsidR="00A1363C">
              <w:rPr>
                <w:rFonts w:ascii="Garamond" w:hAnsi="Garamond"/>
                <w:b/>
                <w:sz w:val="22"/>
                <w:szCs w:val="22"/>
              </w:rPr>
              <w:t xml:space="preserve"> con superamento di esame finale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84B7141" w14:textId="4EEA0095" w:rsidR="007C2A1E" w:rsidRDefault="007C2A1E" w:rsidP="00A1363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BCE051F" w14:textId="0B709915" w:rsidR="007C2A1E" w:rsidRPr="00943EE8" w:rsidRDefault="007C2A1E" w:rsidP="00A1363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Durata (ore/anni)</w:t>
            </w:r>
          </w:p>
        </w:tc>
      </w:tr>
      <w:tr w:rsidR="007C2A1E" w:rsidRPr="00431E57" w14:paraId="16AFD398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4F6BAD23" w14:textId="77777777" w:rsidR="007C2A1E" w:rsidRPr="00431E57" w:rsidRDefault="007C2A1E" w:rsidP="00CE1A9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E076E" w14:textId="79D2CE0C" w:rsidR="007C2A1E" w:rsidRPr="00431E57" w:rsidRDefault="00E04849" w:rsidP="00CE1A9C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11992AA" w14:textId="226B2E20" w:rsidR="00E60818" w:rsidRPr="00737198" w:rsidRDefault="00E60818" w:rsidP="00E60818">
            <w:pPr>
              <w:snapToGrid w:val="0"/>
              <w:ind w:right="74"/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79B40D9" w14:textId="578EE20A" w:rsidR="000814A4" w:rsidRDefault="007C2A1E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</w:t>
            </w:r>
            <w:r w:rsidR="00B33288">
              <w:rPr>
                <w:rFonts w:ascii="Garamond" w:hAnsi="Garamond" w:cs="Arial"/>
              </w:rPr>
              <w:t>o</w:t>
            </w:r>
            <w:r w:rsidR="00A77651">
              <w:rPr>
                <w:rFonts w:ascii="Garamond" w:hAnsi="Garamond" w:cs="Arial"/>
              </w:rPr>
              <w:t xml:space="preserve"> </w:t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288"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="00B33288"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288"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="00B33288" w:rsidRPr="0060304D">
              <w:rPr>
                <w:rFonts w:ascii="Garamond" w:hAnsi="Garamond"/>
                <w:bCs/>
              </w:rPr>
              <w:t xml:space="preserve"> </w:t>
            </w:r>
            <w:r w:rsidR="00B33288">
              <w:rPr>
                <w:rFonts w:ascii="Garamond" w:hAnsi="Garamond"/>
              </w:rPr>
              <w:t>M</w:t>
            </w:r>
            <w:r w:rsidR="00B33288" w:rsidRPr="00D02232">
              <w:rPr>
                <w:rFonts w:ascii="Garamond" w:hAnsi="Garamond"/>
              </w:rPr>
              <w:t>aster universitar</w:t>
            </w:r>
            <w:r w:rsidR="00B33288">
              <w:rPr>
                <w:rFonts w:ascii="Garamond" w:hAnsi="Garamond"/>
              </w:rPr>
              <w:t>i/</w:t>
            </w:r>
            <w:r w:rsidR="00B33288"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 w:rsidR="000814A4">
              <w:rPr>
                <w:rFonts w:ascii="Garamond" w:hAnsi="Garamond"/>
              </w:rPr>
              <w:t>2°</w:t>
            </w:r>
            <w:proofErr w:type="gramEnd"/>
            <w:r w:rsidR="000814A4">
              <w:rPr>
                <w:rFonts w:ascii="Garamond" w:hAnsi="Garamond"/>
              </w:rPr>
              <w:t xml:space="preserve"> </w:t>
            </w:r>
            <w:r w:rsidR="00B33288" w:rsidRPr="00D02232">
              <w:rPr>
                <w:rFonts w:ascii="Garamond" w:hAnsi="Garamond"/>
              </w:rPr>
              <w:t>livello</w:t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288"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="00B33288" w:rsidRPr="0060304D">
              <w:rPr>
                <w:rFonts w:ascii="Garamond" w:hAnsi="Garamond"/>
                <w:bCs/>
              </w:rPr>
              <w:t xml:space="preserve"> </w:t>
            </w:r>
            <w:r w:rsidR="00B33288">
              <w:rPr>
                <w:rFonts w:ascii="Garamond" w:hAnsi="Garamond"/>
              </w:rPr>
              <w:t>M</w:t>
            </w:r>
            <w:r w:rsidR="00B33288" w:rsidRPr="00D02232">
              <w:rPr>
                <w:rFonts w:ascii="Garamond" w:hAnsi="Garamond"/>
              </w:rPr>
              <w:t>aster universitari</w:t>
            </w:r>
            <w:r w:rsidR="00B33288">
              <w:rPr>
                <w:rFonts w:ascii="Garamond" w:hAnsi="Garamond"/>
              </w:rPr>
              <w:t>/</w:t>
            </w:r>
            <w:r w:rsidR="00B33288" w:rsidRPr="00D02232">
              <w:rPr>
                <w:rFonts w:ascii="Garamond" w:hAnsi="Garamond"/>
              </w:rPr>
              <w:t xml:space="preserve">riconosciuti dal Mur </w:t>
            </w:r>
            <w:r w:rsidR="000814A4">
              <w:rPr>
                <w:rFonts w:ascii="Garamond" w:hAnsi="Garamond"/>
              </w:rPr>
              <w:t xml:space="preserve">1° </w:t>
            </w:r>
            <w:r w:rsidR="00B33288"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288"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="00B33288"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="00B33288" w:rsidRPr="0060304D">
              <w:rPr>
                <w:rFonts w:ascii="Garamond" w:hAnsi="Garamond"/>
                <w:bCs/>
              </w:rPr>
              <w:t xml:space="preserve"> </w:t>
            </w:r>
            <w:r w:rsidR="000814A4">
              <w:rPr>
                <w:rFonts w:ascii="Garamond" w:hAnsi="Garamond"/>
              </w:rPr>
              <w:t>C</w:t>
            </w:r>
            <w:r w:rsidR="00B33288" w:rsidRPr="00D02232">
              <w:rPr>
                <w:rFonts w:ascii="Garamond" w:hAnsi="Garamond"/>
              </w:rPr>
              <w:t>orsi di formazione professionale e aggiornamento</w:t>
            </w:r>
          </w:p>
          <w:p w14:paraId="5B19305D" w14:textId="11F74EEB" w:rsidR="007C2A1E" w:rsidRPr="00B33288" w:rsidRDefault="00B33288" w:rsidP="00B33288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10D0007F" w14:textId="21447A6B" w:rsidR="007C2A1E" w:rsidRPr="00431E57" w:rsidRDefault="007C2A1E" w:rsidP="00CE1A9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1D78BAD3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72551E52" w14:textId="19CEE37A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92128" w14:textId="457F0B01" w:rsidR="000814A4" w:rsidRPr="00431E57" w:rsidRDefault="000814A4" w:rsidP="000814A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3AA0EFB" w14:textId="12B71CAA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6DF4CCD" w14:textId="48B38B34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5E5F501D" w14:textId="1F92459E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2FF9CEA1" w14:textId="3FB5EBB5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71F6BC5F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3BA3FD4E" w14:textId="0E1F317C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396C36" w14:textId="6D5EA30D" w:rsidR="000814A4" w:rsidRPr="00431E57" w:rsidRDefault="000814A4" w:rsidP="000814A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6754D0B" w14:textId="1A56C32B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3B4C0E2" w14:textId="70EA91A4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256FA5C1" w14:textId="58588367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3EF9030C" w14:textId="106734BD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1E21732B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21A580A0" w14:textId="71DB2942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43431" w14:textId="018B624C" w:rsidR="000814A4" w:rsidRPr="00431E57" w:rsidRDefault="000814A4" w:rsidP="000814A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7936084" w14:textId="5A58CAD5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413BC69" w14:textId="380FD11B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1743D544" w14:textId="142FE210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0493333E" w14:textId="61BAAED5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2CACAA07" w14:textId="77777777" w:rsidTr="00A6518A">
        <w:trPr>
          <w:cantSplit/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044C0175" w14:textId="7C2649AD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087E5" w14:textId="3EFF2D74" w:rsidR="000814A4" w:rsidRPr="00431E57" w:rsidRDefault="000814A4" w:rsidP="000814A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C76F1F5" w14:textId="4900668F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0F67833" w14:textId="2A466643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1DFEAD85" w14:textId="3A6E4113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2ACA4458" w14:textId="31467E77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0A956A8A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244BD38E" w14:textId="3CF62E99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FAAE8" w14:textId="609166B2" w:rsidR="000814A4" w:rsidRDefault="000814A4" w:rsidP="000814A4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D3857A9" w14:textId="18916DB2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6DACB70" w14:textId="1AC66223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76802E0D" w14:textId="42BB7B3A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6A4C4239" w14:textId="665D5244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6C2A3696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39576E09" w14:textId="54102489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251DA4" w14:textId="1FF5AF91" w:rsidR="000814A4" w:rsidRDefault="000814A4" w:rsidP="000814A4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70DA10A" w14:textId="56181731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112076B" w14:textId="6F15DAD9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 xml:space="preserve">aster </w:t>
            </w:r>
            <w:r w:rsidRPr="00D02232">
              <w:rPr>
                <w:rFonts w:ascii="Garamond" w:hAnsi="Garamond"/>
              </w:rPr>
              <w:lastRenderedPageBreak/>
              <w:t>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21F70DF5" w14:textId="7BB340D3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2CEF1CA2" w14:textId="16865BC5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41E91584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45465E3D" w14:textId="03879FAC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A27AC" w14:textId="1E07C695" w:rsidR="000814A4" w:rsidRDefault="000814A4" w:rsidP="000814A4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BDBF1F2" w14:textId="6211FCCB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63BFD4F" w14:textId="06A69A2A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15218EB2" w14:textId="46716324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2FF0BF56" w14:textId="03CA5E05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632E0795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122A610F" w14:textId="711766C3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DA3923" w14:textId="39A259C5" w:rsidR="000814A4" w:rsidRDefault="000814A4" w:rsidP="000814A4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406B5A4" w14:textId="23ECB020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02EF58E" w14:textId="5A35AC8C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1E9B0297" w14:textId="148F12FE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14CEF8DE" w14:textId="720E4501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814A4" w:rsidRPr="00431E57" w14:paraId="0D0E11EE" w14:textId="77777777" w:rsidTr="00A6518A">
        <w:trPr>
          <w:trHeight w:val="459"/>
        </w:trPr>
        <w:tc>
          <w:tcPr>
            <w:tcW w:w="1271" w:type="dxa"/>
            <w:shd w:val="clear" w:color="auto" w:fill="auto"/>
            <w:vAlign w:val="center"/>
          </w:tcPr>
          <w:p w14:paraId="7D57362A" w14:textId="74A3FC8E" w:rsidR="000814A4" w:rsidRPr="00431E57" w:rsidRDefault="000814A4" w:rsidP="000814A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682" w14:textId="439D2FEC" w:rsidR="000814A4" w:rsidRDefault="000814A4" w:rsidP="000814A4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E9A671B" w14:textId="569541C4" w:rsidR="000814A4" w:rsidRPr="00431E57" w:rsidRDefault="000814A4" w:rsidP="000814A4">
            <w:pPr>
              <w:snapToGrid w:val="0"/>
              <w:ind w:right="7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A307D2F" w14:textId="081E75E3" w:rsidR="000814A4" w:rsidRDefault="000814A4" w:rsidP="000814A4">
            <w:pPr>
              <w:snapToGrid w:val="0"/>
              <w:ind w:right="72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ED08EB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 w:cs="Arial"/>
              </w:rPr>
              <w:t>Dottorato</w:t>
            </w:r>
            <w:r w:rsidR="00A77651">
              <w:rPr>
                <w:rFonts w:ascii="Garamond" w:hAnsi="Garamond" w:cs="Arial"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>
              <w:rPr>
                <w:rFonts w:ascii="Garamond" w:hAnsi="Garamond"/>
                <w:bCs/>
              </w:rPr>
              <w:t xml:space="preserve"> Specializzazione post-laurea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</w:t>
            </w:r>
            <w:r>
              <w:rPr>
                <w:rFonts w:ascii="Garamond" w:hAnsi="Garamond"/>
              </w:rPr>
              <w:t>i/</w:t>
            </w:r>
            <w:r w:rsidRPr="00D02232">
              <w:rPr>
                <w:rFonts w:ascii="Garamond" w:hAnsi="Garamond"/>
              </w:rPr>
              <w:t xml:space="preserve">riconosciuti dal Mur </w:t>
            </w:r>
            <w:proofErr w:type="gramStart"/>
            <w:r>
              <w:rPr>
                <w:rFonts w:ascii="Garamond" w:hAnsi="Garamond"/>
              </w:rPr>
              <w:t>2°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D02232">
              <w:rPr>
                <w:rFonts w:ascii="Garamond" w:hAnsi="Garamond"/>
              </w:rPr>
              <w:t>aster universitari</w:t>
            </w:r>
            <w:r>
              <w:rPr>
                <w:rFonts w:ascii="Garamond" w:hAnsi="Garamond"/>
              </w:rPr>
              <w:t>/</w:t>
            </w:r>
            <w:r w:rsidRPr="00D02232">
              <w:rPr>
                <w:rFonts w:ascii="Garamond" w:hAnsi="Garamond"/>
              </w:rPr>
              <w:t xml:space="preserve">riconosciuti dal Mur </w:t>
            </w:r>
            <w:r>
              <w:rPr>
                <w:rFonts w:ascii="Garamond" w:hAnsi="Garamond"/>
              </w:rPr>
              <w:t xml:space="preserve">1° </w:t>
            </w:r>
            <w:r w:rsidRPr="00D02232">
              <w:rPr>
                <w:rFonts w:ascii="Garamond" w:hAnsi="Garamond"/>
              </w:rPr>
              <w:t>livello</w:t>
            </w:r>
            <w:r w:rsidR="00A77651">
              <w:rPr>
                <w:rFonts w:ascii="Garamond" w:hAnsi="Garamond"/>
                <w:bCs/>
              </w:rPr>
              <w:t xml:space="preserve"> </w:t>
            </w: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D02232">
              <w:rPr>
                <w:rFonts w:ascii="Garamond" w:hAnsi="Garamond"/>
              </w:rPr>
              <w:t>orsi di formazione professionale e aggiornamento</w:t>
            </w:r>
          </w:p>
          <w:p w14:paraId="2E5BA49C" w14:textId="313F78A0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DB00EE">
              <w:rPr>
                <w:rFonts w:ascii="Garamond" w:hAnsi="Garamond"/>
                <w:b/>
                <w:lang w:val="en-GB"/>
              </w:rPr>
            </w:r>
            <w:r w:rsidR="00DB00EE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>Abilitazione professionale</w:t>
            </w:r>
          </w:p>
        </w:tc>
        <w:tc>
          <w:tcPr>
            <w:tcW w:w="1134" w:type="dxa"/>
            <w:vAlign w:val="center"/>
          </w:tcPr>
          <w:p w14:paraId="61C2E668" w14:textId="013E6190" w:rsidR="000814A4" w:rsidRPr="00431E57" w:rsidRDefault="000814A4" w:rsidP="000814A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2BFEA398" w14:textId="77777777" w:rsidR="00CE1A9C" w:rsidRPr="008560D9" w:rsidRDefault="00CE1A9C" w:rsidP="00497AEC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</w:p>
    <w:p w14:paraId="7A099325" w14:textId="77777777" w:rsidR="003540C6" w:rsidRPr="00431E57" w:rsidRDefault="00ED42A7" w:rsidP="007E5C0A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</w:t>
      </w:r>
      <w:r w:rsidR="00544285" w:rsidRPr="00431E57">
        <w:rPr>
          <w:rFonts w:ascii="Garamond" w:hAnsi="Garamond"/>
          <w:sz w:val="22"/>
          <w:szCs w:val="22"/>
          <w:lang w:val="it-IT"/>
        </w:rPr>
        <w:lastRenderedPageBreak/>
        <w:t>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sz w:val="22"/>
          <w:szCs w:val="22"/>
        </w:rPr>
      </w:r>
      <w:r w:rsidR="00DB00EE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sz w:val="22"/>
          <w:szCs w:val="22"/>
        </w:rPr>
      </w:r>
      <w:r w:rsidR="00DB00EE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sz w:val="22"/>
          <w:szCs w:val="22"/>
        </w:rPr>
      </w:r>
      <w:r w:rsidR="00DB00EE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sz w:val="22"/>
          <w:szCs w:val="22"/>
        </w:rPr>
      </w:r>
      <w:r w:rsidR="00DB00EE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sz w:val="22"/>
          <w:szCs w:val="22"/>
        </w:rPr>
      </w:r>
      <w:r w:rsidR="00DB00EE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sz w:val="22"/>
          <w:szCs w:val="22"/>
        </w:rPr>
      </w:r>
      <w:r w:rsidR="00DB00EE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C475E" w:rsidRDefault="00C136DD" w:rsidP="00C136DD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C136DD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CF18B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NON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AB320F">
        <w:rPr>
          <w:rFonts w:ascii="Garamond" w:hAnsi="Garamond"/>
          <w:b/>
          <w:sz w:val="22"/>
          <w:szCs w:val="22"/>
          <w:lang w:val="it-IT"/>
        </w:rPr>
        <w:t>APPARTENERE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AB320F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AB320F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AB320F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AB320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6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6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DB00EE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="00FB41A3"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</w:t>
        </w:r>
        <w:r w:rsidR="00FB41A3"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lastRenderedPageBreak/>
          <w:t>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AB320F">
        <w:rPr>
          <w:rFonts w:ascii="Garamond" w:hAnsi="Garamond"/>
          <w:sz w:val="22"/>
          <w:szCs w:val="22"/>
          <w:lang w:val="it-IT"/>
        </w:rPr>
        <w:t>Edmund</w:t>
      </w:r>
      <w:r w:rsidRPr="00AB320F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B00EE">
        <w:rPr>
          <w:rFonts w:ascii="Garamond" w:hAnsi="Garamond"/>
          <w:b/>
          <w:sz w:val="22"/>
          <w:szCs w:val="22"/>
        </w:rPr>
      </w:r>
      <w:r w:rsidR="00DB00EE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EA80AA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A0F4A40" w14:textId="77777777" w:rsidR="007D5090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0D8927B7" w14:textId="77777777" w:rsidR="007D5090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77DA520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09CB" w14:textId="5617C2F2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6F6C3D">
      <w:rPr>
        <w:i/>
        <w:iCs/>
      </w:rPr>
      <w:t>37</w:t>
    </w:r>
    <w:r w:rsidR="00C0786B">
      <w:rPr>
        <w:i/>
        <w:iCs/>
      </w:rPr>
      <w:t>4</w:t>
    </w:r>
    <w:r w:rsidR="006F6C3D">
      <w:rPr>
        <w:i/>
        <w:iCs/>
      </w:rPr>
      <w:t>_</w:t>
    </w:r>
    <w:r w:rsidR="00C0786B">
      <w:rPr>
        <w:i/>
        <w:iCs/>
      </w:rPr>
      <w:t>RORU</w:t>
    </w:r>
    <w:r w:rsidR="006F6C3D">
      <w:rPr>
        <w:i/>
        <w:iCs/>
      </w:rPr>
      <w:t>_</w:t>
    </w:r>
    <w:r w:rsidR="00C0786B">
      <w:rPr>
        <w:i/>
        <w:iCs/>
      </w:rPr>
      <w:t>GAR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jyj9KI3mWQJuMdewUx1cGJE595n1ZyaSM0s9H0F1eztcf6Ja2C6JDVkDCzcxSlrgTrme50RsJA94FOWc+3OIw==" w:salt="uEYMUJzGvQTis0wxv852dw=="/>
  <w:defaultTabStop w:val="708"/>
  <w:hyphenationZone w:val="283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07A8"/>
    <w:rsid w:val="000713C0"/>
    <w:rsid w:val="00077748"/>
    <w:rsid w:val="000814A4"/>
    <w:rsid w:val="0008703B"/>
    <w:rsid w:val="00087FAE"/>
    <w:rsid w:val="000A31E3"/>
    <w:rsid w:val="000A7AD2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0F7DBF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2F74"/>
    <w:rsid w:val="00145666"/>
    <w:rsid w:val="00145F7E"/>
    <w:rsid w:val="00153B6C"/>
    <w:rsid w:val="001627B2"/>
    <w:rsid w:val="00163FF2"/>
    <w:rsid w:val="001658C7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4636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3607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37AB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1C1C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6A9F"/>
    <w:rsid w:val="0047744E"/>
    <w:rsid w:val="00483CF0"/>
    <w:rsid w:val="00491669"/>
    <w:rsid w:val="00497AEC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2795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2291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C61ED"/>
    <w:rsid w:val="005D2256"/>
    <w:rsid w:val="005D717C"/>
    <w:rsid w:val="005E4F28"/>
    <w:rsid w:val="005E5193"/>
    <w:rsid w:val="005E574B"/>
    <w:rsid w:val="005E5E62"/>
    <w:rsid w:val="005F0C40"/>
    <w:rsid w:val="005F3B4E"/>
    <w:rsid w:val="006028EB"/>
    <w:rsid w:val="0060304D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BA1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3D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41E9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2A1E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E5C0A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366A0"/>
    <w:rsid w:val="00842866"/>
    <w:rsid w:val="00843A33"/>
    <w:rsid w:val="00846036"/>
    <w:rsid w:val="008460F5"/>
    <w:rsid w:val="008537CC"/>
    <w:rsid w:val="008550D0"/>
    <w:rsid w:val="00855EF4"/>
    <w:rsid w:val="008560D9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97791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B94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03F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363C"/>
    <w:rsid w:val="00A15A29"/>
    <w:rsid w:val="00A206A6"/>
    <w:rsid w:val="00A21C76"/>
    <w:rsid w:val="00A247D1"/>
    <w:rsid w:val="00A24E96"/>
    <w:rsid w:val="00A271EC"/>
    <w:rsid w:val="00A44506"/>
    <w:rsid w:val="00A53302"/>
    <w:rsid w:val="00A53858"/>
    <w:rsid w:val="00A53EDB"/>
    <w:rsid w:val="00A56643"/>
    <w:rsid w:val="00A57F5C"/>
    <w:rsid w:val="00A6518A"/>
    <w:rsid w:val="00A66B49"/>
    <w:rsid w:val="00A718B1"/>
    <w:rsid w:val="00A71EBA"/>
    <w:rsid w:val="00A74C8B"/>
    <w:rsid w:val="00A77651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3288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40EF"/>
    <w:rsid w:val="00BF5DAA"/>
    <w:rsid w:val="00BF774B"/>
    <w:rsid w:val="00BF785A"/>
    <w:rsid w:val="00C002DB"/>
    <w:rsid w:val="00C00A48"/>
    <w:rsid w:val="00C041B5"/>
    <w:rsid w:val="00C072E7"/>
    <w:rsid w:val="00C0786B"/>
    <w:rsid w:val="00C07BFE"/>
    <w:rsid w:val="00C112E6"/>
    <w:rsid w:val="00C136DD"/>
    <w:rsid w:val="00C16E87"/>
    <w:rsid w:val="00C20A60"/>
    <w:rsid w:val="00C214A3"/>
    <w:rsid w:val="00C22635"/>
    <w:rsid w:val="00C2296A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4A0C"/>
    <w:rsid w:val="00CC6889"/>
    <w:rsid w:val="00CD2974"/>
    <w:rsid w:val="00CD31A9"/>
    <w:rsid w:val="00CD777A"/>
    <w:rsid w:val="00CE1A9C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00E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849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0818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08EB"/>
    <w:rsid w:val="00ED3DF3"/>
    <w:rsid w:val="00ED42A7"/>
    <w:rsid w:val="00ED539C"/>
    <w:rsid w:val="00ED5A4E"/>
    <w:rsid w:val="00EE2B25"/>
    <w:rsid w:val="00EE321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01CC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20D3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C6BEA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4538</Words>
  <Characters>25871</Characters>
  <Application>Microsoft Office Word</Application>
  <DocSecurity>0</DocSecurity>
  <Lines>215</Lines>
  <Paragraphs>60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30349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Gabriele Tonelli</cp:lastModifiedBy>
  <cp:revision>53</cp:revision>
  <cp:lastPrinted>2024-11-06T15:43:00Z</cp:lastPrinted>
  <dcterms:created xsi:type="dcterms:W3CDTF">2024-03-13T10:20:00Z</dcterms:created>
  <dcterms:modified xsi:type="dcterms:W3CDTF">2024-11-06T15:49:00Z</dcterms:modified>
  <cp:contentStatus/>
</cp:coreProperties>
</file>